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EDITAL Nº 02/2025 - DEPRI/PROEX/IFPA</w:t>
      </w:r>
    </w:p>
    <w:p w:rsidR="00000000" w:rsidDel="00000000" w:rsidP="00000000" w:rsidRDefault="00000000" w:rsidRPr="00000000" w14:paraId="00000002">
      <w:pPr>
        <w:pStyle w:val="Heading2"/>
        <w:spacing w:after="0" w:before="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d351wcoeln4" w:id="0"/>
      <w:bookmarkEnd w:id="0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ANEXO I - FORMULÁRIO DE AVALIAÇÃO DE ENTREVISTA E CARTA DE MOTIVAÇÃO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10"/>
        <w:gridCol w:w="1650"/>
        <w:gridCol w:w="1650"/>
        <w:gridCol w:w="975"/>
        <w:gridCol w:w="105"/>
        <w:gridCol w:w="1305"/>
        <w:gridCol w:w="1305"/>
        <w:tblGridChange w:id="0">
          <w:tblGrid>
            <w:gridCol w:w="2010"/>
            <w:gridCol w:w="1650"/>
            <w:gridCol w:w="1650"/>
            <w:gridCol w:w="975"/>
            <w:gridCol w:w="105"/>
            <w:gridCol w:w="1305"/>
            <w:gridCol w:w="1305"/>
          </w:tblGrid>
        </w:tblGridChange>
      </w:tblGrid>
      <w:tr>
        <w:trPr>
          <w:cantSplit w:val="0"/>
          <w:trHeight w:val="363.75" w:hRule="atLeast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NOME COMPLETO:</w:t>
            </w:r>
          </w:p>
        </w:tc>
        <w:tc>
          <w:tcPr>
            <w:gridSpan w:val="6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.75" w:hRule="atLeast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MATRÍCULA:</w:t>
            </w:r>
          </w:p>
        </w:tc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CAMPUS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</w:t>
            </w:r>
          </w:p>
        </w:tc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.75" w:hRule="atLeast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NÍVEL:</w:t>
            </w:r>
          </w:p>
        </w:tc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(     ) GRADUAÇÃO</w:t>
            </w:r>
          </w:p>
        </w:tc>
        <w:tc>
          <w:tcPr>
            <w:gridSpan w:val="4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(     ) PÓS-GRADUAÇÃO</w:t>
            </w:r>
          </w:p>
        </w:tc>
      </w:tr>
      <w:tr>
        <w:trPr>
          <w:cantSplit w:val="0"/>
          <w:trHeight w:val="363.75" w:hRule="atLeast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CURSO:</w:t>
            </w:r>
          </w:p>
        </w:tc>
        <w:tc>
          <w:tcPr>
            <w:gridSpan w:val="6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>
          <w:rFonts w:ascii="Calibri" w:cs="Calibri" w:eastAsia="Calibri" w:hAnsi="Calibri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960.000000000001"/>
        <w:gridCol w:w="1269.9999999999995"/>
        <w:gridCol w:w="1785"/>
        <w:tblGridChange w:id="0">
          <w:tblGrid>
            <w:gridCol w:w="5960.000000000001"/>
            <w:gridCol w:w="1269.9999999999995"/>
            <w:gridCol w:w="1785"/>
          </w:tblGrid>
        </w:tblGridChange>
      </w:tblGrid>
      <w:tr>
        <w:trPr>
          <w:cantSplit w:val="0"/>
          <w:trHeight w:val="256.6929133858268" w:hRule="atLeast"/>
          <w:tblHeader w:val="0"/>
        </w:trPr>
        <w:tc>
          <w:tcPr>
            <w:gridSpan w:val="3"/>
            <w:shd w:fill="000000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left="141.73228346456688" w:right="83.97637795275642" w:firstLine="0"/>
              <w:jc w:val="center"/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  <w:rtl w:val="0"/>
              </w:rPr>
              <w:t xml:space="preserve">ENTREVISTA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left="141.73228346456688" w:right="83.97637795275642" w:firstLine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PERGUNTA</w:t>
            </w:r>
          </w:p>
        </w:tc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PONTUAÇÃO</w:t>
            </w:r>
          </w:p>
        </w:tc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NOTA ATRIBUÍDA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left="141.73228346456688" w:right="83.97637795275642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Formação e experiências profissionais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 o candidato demonstra ter aproveitado satisfatoriamente sua formação até então, bem como suas experiências profissionais, possuindo conhecimento agregado suficiente para a realização do intercâmbio.</w:t>
            </w:r>
          </w:p>
        </w:tc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 a 4</w:t>
            </w:r>
          </w:p>
        </w:tc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left="141.73228346456688" w:right="83.97637795275642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Desenvoltura para o trato pessoal e proatividade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 o candidato demonstra habilidade de convívio e comunicação. </w:t>
            </w:r>
          </w:p>
        </w:tc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 a 4</w:t>
            </w:r>
          </w:p>
        </w:tc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left="141.73228346456688" w:right="83.97637795275642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Postura e responsabilidade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 o candidato demonstra postura compatível com a ética e transmite responsabilidade. </w:t>
            </w:r>
          </w:p>
        </w:tc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 a 4</w:t>
            </w:r>
          </w:p>
        </w:tc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left="141.73228346456688" w:right="83.97637795275642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Interesse pelas instituições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 o candidato demonstra interesse pelas atividades de ambas as instituições e sabe identificar como o intercâmbio irá contribuir para sua formação profissional e acadêmica. </w:t>
            </w:r>
          </w:p>
        </w:tc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 a 4</w:t>
            </w:r>
          </w:p>
        </w:tc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ind w:left="141.73228346456688" w:right="83.97637795275642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Planejamento e objetivos adequados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 o candidato sabe expressar o que espera de resultados profissionais, acadêmicos e pessoais com o intercâmbio, prevendo os benefícios para o seu retorno ao Brasil.</w:t>
            </w:r>
          </w:p>
        </w:tc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 a 4</w:t>
            </w:r>
          </w:p>
        </w:tc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ind w:left="141.73228346456688" w:right="83.97637795275642" w:firstLine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>
          <w:rFonts w:ascii="Calibri" w:cs="Calibri" w:eastAsia="Calibri" w:hAnsi="Calibri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960.000000000001"/>
        <w:gridCol w:w="1269.9999999999995"/>
        <w:gridCol w:w="1785"/>
        <w:tblGridChange w:id="0">
          <w:tblGrid>
            <w:gridCol w:w="5960.000000000001"/>
            <w:gridCol w:w="1269.9999999999995"/>
            <w:gridCol w:w="1785"/>
          </w:tblGrid>
        </w:tblGridChange>
      </w:tblGrid>
      <w:tr>
        <w:trPr>
          <w:cantSplit w:val="0"/>
          <w:trHeight w:val="256.6929133858268" w:hRule="atLeast"/>
          <w:tblHeader w:val="0"/>
        </w:trPr>
        <w:tc>
          <w:tcPr>
            <w:gridSpan w:val="3"/>
            <w:shd w:fill="000000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ind w:left="141.73228346456688" w:right="83.97637795275642" w:firstLine="0"/>
              <w:jc w:val="center"/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0"/>
                <w:szCs w:val="20"/>
                <w:rtl w:val="0"/>
              </w:rPr>
              <w:t xml:space="preserve">CARTA DE MOTIVAÇÃO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ind w:left="141.73228346456688" w:right="83.97637795275642" w:firstLine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PERGUNTA</w:t>
            </w:r>
          </w:p>
        </w:tc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PONTUAÇÃO</w:t>
            </w:r>
          </w:p>
        </w:tc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NOTA ATRIBUÍDA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left="141.73228346456688" w:right="83.97637795275642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Item 1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– Utilização da norma culta: Avaliação dos aspectos estilísticos do texto e do uso correto da língua portuguesa.</w:t>
            </w:r>
          </w:p>
        </w:tc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 a 5</w:t>
            </w:r>
          </w:p>
        </w:tc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ind w:left="141.73228346456688" w:right="83.97637795275642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Item 2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– Adequação à temática da carta: Avaliação quanto à adequação do texto ao tema proposto.</w:t>
            </w:r>
          </w:p>
        </w:tc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 a 5</w:t>
            </w:r>
          </w:p>
        </w:tc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left="141.73228346456688" w:right="83.97637795275642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Item 3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– Clareza na exposição das ideias: Avaliação quanto à capacidade do candidato de expor suas ideias de forma clara, estruturando os argumentos de maneira a criar uma unidade no seu texto.</w:t>
            </w:r>
          </w:p>
        </w:tc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 a 5</w:t>
            </w:r>
          </w:p>
        </w:tc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left="141.73228346456688" w:right="83.97637795275642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Item 4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– Argumentação: Avaliação dos argumentos expostos pelo candidato quanto à estruturação lógica e pertinência à proposta.</w:t>
            </w:r>
          </w:p>
        </w:tc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 a 5</w:t>
            </w:r>
          </w:p>
        </w:tc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ind w:left="141.73228346456688" w:right="83.97637795275642" w:firstLine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45"/>
        <w:gridCol w:w="810"/>
        <w:gridCol w:w="3945"/>
        <w:tblGridChange w:id="0">
          <w:tblGrid>
            <w:gridCol w:w="4245"/>
            <w:gridCol w:w="810"/>
            <w:gridCol w:w="394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5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 e Data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Assinatura do avaliador</w:t>
            </w:r>
          </w:p>
        </w:tc>
      </w:tr>
    </w:tbl>
    <w:p w:rsidR="00000000" w:rsidDel="00000000" w:rsidP="00000000" w:rsidRDefault="00000000" w:rsidRPr="00000000" w14:paraId="00000055">
      <w:pPr>
        <w:spacing w:after="12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EDITAL Nº 02/2025 - DEPRI/PROEX/IFPA</w:t>
      </w:r>
    </w:p>
    <w:p w:rsidR="00000000" w:rsidDel="00000000" w:rsidP="00000000" w:rsidRDefault="00000000" w:rsidRPr="00000000" w14:paraId="00000057">
      <w:pPr>
        <w:pStyle w:val="Heading2"/>
        <w:spacing w:after="0" w:before="0" w:lineRule="auto"/>
        <w:jc w:val="center"/>
        <w:rPr>
          <w:rFonts w:ascii="Calibri" w:cs="Calibri" w:eastAsia="Calibri" w:hAnsi="Calibri"/>
        </w:rPr>
      </w:pPr>
      <w:bookmarkStart w:colFirst="0" w:colLast="0" w:name="_u76a4kq4fx5v" w:id="1"/>
      <w:bookmarkEnd w:id="1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ANEXO II - PLANEJAMENTO FINANCEIRO</w:t>
      </w:r>
      <w:r w:rsidDel="00000000" w:rsidR="00000000" w:rsidRPr="00000000">
        <w:rPr>
          <w:rtl w:val="0"/>
        </w:rPr>
      </w:r>
    </w:p>
    <w:tbl>
      <w:tblPr>
        <w:tblStyle w:val="Table5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10"/>
        <w:gridCol w:w="1650"/>
        <w:gridCol w:w="1650"/>
        <w:gridCol w:w="975"/>
        <w:gridCol w:w="105"/>
        <w:gridCol w:w="1305"/>
        <w:gridCol w:w="1305"/>
        <w:tblGridChange w:id="0">
          <w:tblGrid>
            <w:gridCol w:w="2010"/>
            <w:gridCol w:w="1650"/>
            <w:gridCol w:w="1650"/>
            <w:gridCol w:w="975"/>
            <w:gridCol w:w="105"/>
            <w:gridCol w:w="1305"/>
            <w:gridCol w:w="130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NOME COMPLETO:</w:t>
            </w:r>
          </w:p>
        </w:tc>
        <w:tc>
          <w:tcPr>
            <w:gridSpan w:val="6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MATRÍCULA:</w:t>
            </w:r>
          </w:p>
        </w:tc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CAMPUS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</w:t>
            </w:r>
          </w:p>
        </w:tc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NÍVEL:</w:t>
            </w:r>
          </w:p>
        </w:tc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(     ) GRADUAÇÃO</w:t>
            </w:r>
          </w:p>
        </w:tc>
        <w:tc>
          <w:tcPr>
            <w:gridSpan w:val="4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(     ) PÓS-GRADUAÇÃO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CURSO:</w:t>
            </w:r>
          </w:p>
        </w:tc>
        <w:tc>
          <w:tcPr>
            <w:gridSpan w:val="6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25.51181102362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12.225334249328"/>
        <w:gridCol w:w="1756.6432383871484"/>
        <w:gridCol w:w="1756.6432383871484"/>
        <w:tblGridChange w:id="0">
          <w:tblGrid>
            <w:gridCol w:w="5512.225334249328"/>
            <w:gridCol w:w="1756.6432383871484"/>
            <w:gridCol w:w="1756.6432383871484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ind w:left="141.73228346456688" w:right="170.90551181102398" w:firstLine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VALOR (R$)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Página com comprovação de pesquisa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ind w:left="141.73228346456688" w:right="170.90551181102398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Passagens aéreas (uma de ida para Portugal e uma de volta para o Brasil, no início e fim do período de intercâmbio, respectivamente).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ind w:left="141.73228346456688" w:right="170.90551181102398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Seguro internacional com cobertura durante o período de intercâmbio e que contemple, no mínimo: ampla cobertura, incluindo assistência médico-hospitalar, cobertura dos custos de acidentes pessoais, invalidez, translado de corpo e repatriação.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ind w:left="141.73228346456688" w:right="170.90551181102398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Aquisição de visto.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ind w:left="141.73228346456688" w:right="170.90551181102398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Alimentação.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ind w:left="141.73228346456688" w:right="170.90551181102398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Deslocamento em Portugal.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ind w:left="141.73228346456688" w:right="170.90551181102398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Alojamento (água, luz, gás, aluguel e manutenção).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ind w:left="141.73228346456688" w:right="170.90551181102398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Procedimentos via cartório, se houver necessidade, para Apostilamento de Haia e outros.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ind w:left="141.73228346456688" w:right="170.90551181102398" w:firstLine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12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EDITAL Nº 02/2025 - DEPRI/PROEX/IFPA</w:t>
      </w:r>
    </w:p>
    <w:p w:rsidR="00000000" w:rsidDel="00000000" w:rsidP="00000000" w:rsidRDefault="00000000" w:rsidRPr="00000000" w14:paraId="00000094">
      <w:pPr>
        <w:pStyle w:val="Heading2"/>
        <w:spacing w:after="0" w:before="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ni67y8cuxqz7" w:id="2"/>
      <w:bookmarkEnd w:id="2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ANEXO III - RELATÓRIO DE ESTUDOS E ATIVIDADES</w:t>
      </w:r>
    </w:p>
    <w:p w:rsidR="00000000" w:rsidDel="00000000" w:rsidP="00000000" w:rsidRDefault="00000000" w:rsidRPr="00000000" w14:paraId="00000095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10"/>
        <w:gridCol w:w="1650"/>
        <w:gridCol w:w="1650"/>
        <w:gridCol w:w="975"/>
        <w:gridCol w:w="105"/>
        <w:gridCol w:w="1305"/>
        <w:gridCol w:w="1305"/>
        <w:tblGridChange w:id="0">
          <w:tblGrid>
            <w:gridCol w:w="2010"/>
            <w:gridCol w:w="1650"/>
            <w:gridCol w:w="1650"/>
            <w:gridCol w:w="975"/>
            <w:gridCol w:w="105"/>
            <w:gridCol w:w="1305"/>
            <w:gridCol w:w="1305"/>
          </w:tblGrid>
        </w:tblGridChange>
      </w:tblGrid>
      <w:tr>
        <w:trPr>
          <w:cantSplit w:val="0"/>
          <w:trHeight w:val="276.6929133858268" w:hRule="atLeast"/>
          <w:tblHeader w:val="0"/>
        </w:trPr>
        <w:tc>
          <w:tcPr>
            <w:gridSpan w:val="7"/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DADOS GERAIS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NOME COMPLETO:</w:t>
            </w:r>
          </w:p>
        </w:tc>
        <w:tc>
          <w:tcPr>
            <w:gridSpan w:val="6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.55468749999994" w:hRule="atLeast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MATRÍCULA:</w:t>
            </w:r>
          </w:p>
        </w:tc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CAMPUS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</w:t>
            </w:r>
          </w:p>
        </w:tc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.55468749999994" w:hRule="atLeast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NÍVEL:</w:t>
            </w:r>
          </w:p>
        </w:tc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(     ) GRADUAÇÃO</w:t>
            </w:r>
          </w:p>
        </w:tc>
        <w:tc>
          <w:tcPr>
            <w:gridSpan w:val="4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(     ) PÓS-GRADUAÇÃO</w:t>
            </w:r>
          </w:p>
        </w:tc>
      </w:tr>
      <w:tr>
        <w:trPr>
          <w:cantSplit w:val="0"/>
          <w:trHeight w:val="193.55468749999994" w:hRule="atLeast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CURSO:</w:t>
            </w:r>
          </w:p>
        </w:tc>
        <w:tc>
          <w:tcPr>
            <w:gridSpan w:val="6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15"/>
        <w:gridCol w:w="4455"/>
        <w:gridCol w:w="600"/>
        <w:gridCol w:w="3345"/>
        <w:tblGridChange w:id="0">
          <w:tblGrid>
            <w:gridCol w:w="615"/>
            <w:gridCol w:w="4455"/>
            <w:gridCol w:w="600"/>
            <w:gridCol w:w="334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Calibri" w:cs="Calibri" w:eastAsia="Calibri" w:hAnsi="Calibri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DESEMPENHO ACADÊMICO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(Assinalar as atividades feitas durante a mobilidade e anexar comprovantes)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     )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Disciplinas cursadas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(Anexar Histórico Escolar)</w:t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     )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Eventos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right w:color="000000" w:space="0" w:sz="0" w:val="nil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     )</w:t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Atividades de extensão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right w:color="000000" w:space="0" w:sz="0" w:val="nil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     )</w:t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Atividades de pesquisa</w:t>
            </w:r>
          </w:p>
        </w:tc>
      </w:tr>
    </w:tbl>
    <w:p w:rsidR="00000000" w:rsidDel="00000000" w:rsidP="00000000" w:rsidRDefault="00000000" w:rsidRPr="00000000" w14:paraId="000000C7">
      <w:pPr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RELATO DE ESTUDANTE DE PERÍODO EM MOBILIDADE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PARECER DO RELATÓRIO - PROFESSOR SUPERVISOR/COORDENAÇÃO DO CURSO DO IFPA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45"/>
        <w:gridCol w:w="810"/>
        <w:gridCol w:w="3945"/>
        <w:tblGridChange w:id="0">
          <w:tblGrid>
            <w:gridCol w:w="4245"/>
            <w:gridCol w:w="810"/>
            <w:gridCol w:w="394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Assinatura do estudante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Assinatura de Professor Supervisor / Coordenação do Curso</w:t>
            </w:r>
          </w:p>
        </w:tc>
      </w:tr>
    </w:tbl>
    <w:p w:rsidR="00000000" w:rsidDel="00000000" w:rsidP="00000000" w:rsidRDefault="00000000" w:rsidRPr="00000000" w14:paraId="000000E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E8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Considerar a cota do euro do dia.</w:t>
      </w:r>
    </w:p>
  </w:footnote>
  <w:footnote w:id="1">
    <w:p w:rsidR="00000000" w:rsidDel="00000000" w:rsidP="00000000" w:rsidRDefault="00000000" w:rsidRPr="00000000" w14:paraId="000000E9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Indique a página do PDF para cada pesquisa.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A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12"/>
      <w:tblW w:w="9000.0" w:type="dxa"/>
      <w:jc w:val="center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1395"/>
      <w:gridCol w:w="6465"/>
      <w:gridCol w:w="1140"/>
      <w:tblGridChange w:id="0">
        <w:tblGrid>
          <w:gridCol w:w="1395"/>
          <w:gridCol w:w="6465"/>
          <w:gridCol w:w="1140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EB">
          <w:pPr>
            <w:widowControl w:val="0"/>
            <w:spacing w:line="240" w:lineRule="auto"/>
            <w:rPr>
              <w:rFonts w:ascii="Times New Roman" w:cs="Times New Roman" w:eastAsia="Times New Roman" w:hAnsi="Times New Roman"/>
              <w:sz w:val="18"/>
              <w:szCs w:val="1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8"/>
              <w:szCs w:val="18"/>
            </w:rPr>
            <w:drawing>
              <wp:inline distB="114300" distT="114300" distL="114300" distR="114300">
                <wp:extent cx="489407" cy="489407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9407" cy="48940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EC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ED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EE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EF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PRÓ-REITORIA DE EXTENSÃO</w:t>
          </w:r>
        </w:p>
      </w:tc>
      <w:tc>
        <w:tcPr>
          <w:tcBorders>
            <w:top w:color="000000" w:space="0" w:sz="0" w:val="nil"/>
            <w:left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F0">
          <w:pPr>
            <w:widowControl w:val="0"/>
            <w:spacing w:line="240" w:lineRule="auto"/>
            <w:rPr>
              <w:rFonts w:ascii="Times New Roman" w:cs="Times New Roman" w:eastAsia="Times New Roman" w:hAnsi="Times New Roman"/>
              <w:sz w:val="18"/>
              <w:szCs w:val="1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8"/>
              <w:szCs w:val="18"/>
            </w:rPr>
            <w:drawing>
              <wp:inline distB="114300" distT="114300" distL="114300" distR="114300">
                <wp:extent cx="345281" cy="489672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281" cy="48967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F1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