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248" w:rsidRPr="007F4768" w:rsidRDefault="004C3248" w:rsidP="00CA78AA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ab/>
      </w:r>
      <w:r w:rsidR="00A4143B" w:rsidRPr="007F4768">
        <w:rPr>
          <w:rFonts w:ascii="Times New Roman" w:hAnsi="Times New Roman"/>
          <w:b/>
          <w:sz w:val="20"/>
          <w:szCs w:val="20"/>
        </w:rPr>
        <w:t>ANEXO IV</w:t>
      </w:r>
      <w:r w:rsidRPr="007F4768">
        <w:rPr>
          <w:rFonts w:ascii="Times New Roman" w:hAnsi="Times New Roman"/>
          <w:b/>
          <w:sz w:val="20"/>
          <w:szCs w:val="20"/>
        </w:rPr>
        <w:t xml:space="preserve"> - TERMO DE </w:t>
      </w:r>
      <w:r w:rsidR="001C4534" w:rsidRPr="007F4768">
        <w:rPr>
          <w:rFonts w:ascii="Times New Roman" w:hAnsi="Times New Roman"/>
          <w:b/>
          <w:sz w:val="20"/>
          <w:szCs w:val="20"/>
        </w:rPr>
        <w:t>COMPROMISSO DO SERVIDOR</w:t>
      </w:r>
    </w:p>
    <w:p w:rsidR="007F1CE0" w:rsidRPr="007F4768" w:rsidRDefault="007F1CE0" w:rsidP="007F4768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52EE5" w:rsidRPr="007F4768" w:rsidRDefault="009418E2" w:rsidP="007F4768">
      <w:pPr>
        <w:spacing w:after="0" w:line="360" w:lineRule="auto"/>
        <w:ind w:hanging="142"/>
        <w:jc w:val="center"/>
        <w:rPr>
          <w:rFonts w:ascii="Times New Roman" w:hAnsi="Times New Roman"/>
          <w:b/>
          <w:sz w:val="20"/>
          <w:szCs w:val="20"/>
        </w:rPr>
      </w:pPr>
      <w:r w:rsidRPr="007F4768">
        <w:rPr>
          <w:rFonts w:ascii="Times New Roman" w:hAnsi="Times New Roman"/>
          <w:b/>
          <w:sz w:val="20"/>
          <w:szCs w:val="20"/>
        </w:rPr>
        <w:t>PRO</w:t>
      </w:r>
      <w:r w:rsidR="00A27295" w:rsidRPr="007F4768">
        <w:rPr>
          <w:rFonts w:ascii="Times New Roman" w:hAnsi="Times New Roman"/>
          <w:b/>
          <w:sz w:val="20"/>
          <w:szCs w:val="20"/>
        </w:rPr>
        <w:t>EXTENSÃO</w:t>
      </w:r>
      <w:r w:rsidR="00A4143B" w:rsidRPr="007F4768">
        <w:rPr>
          <w:rFonts w:ascii="Times New Roman" w:hAnsi="Times New Roman"/>
          <w:b/>
          <w:sz w:val="20"/>
          <w:szCs w:val="20"/>
        </w:rPr>
        <w:t xml:space="preserve"> EDITAL Nº</w:t>
      </w:r>
      <w:r w:rsidR="00A634FD">
        <w:rPr>
          <w:rFonts w:ascii="Times New Roman" w:hAnsi="Times New Roman"/>
          <w:b/>
          <w:sz w:val="20"/>
          <w:szCs w:val="20"/>
        </w:rPr>
        <w:t xml:space="preserve"> 03</w:t>
      </w:r>
      <w:r w:rsidR="004C3248" w:rsidRPr="007F4768">
        <w:rPr>
          <w:rFonts w:ascii="Times New Roman" w:hAnsi="Times New Roman"/>
          <w:b/>
          <w:sz w:val="20"/>
          <w:szCs w:val="20"/>
        </w:rPr>
        <w:t>/201</w:t>
      </w:r>
      <w:r w:rsidR="00A4143B" w:rsidRPr="007F4768">
        <w:rPr>
          <w:rFonts w:ascii="Times New Roman" w:hAnsi="Times New Roman"/>
          <w:b/>
          <w:sz w:val="20"/>
          <w:szCs w:val="20"/>
        </w:rPr>
        <w:t>6</w:t>
      </w:r>
      <w:r w:rsidR="004C3248" w:rsidRPr="007F4768">
        <w:rPr>
          <w:rFonts w:ascii="Times New Roman" w:hAnsi="Times New Roman"/>
          <w:b/>
          <w:sz w:val="20"/>
          <w:szCs w:val="20"/>
        </w:rPr>
        <w:t xml:space="preserve"> PROEX</w:t>
      </w:r>
    </w:p>
    <w:p w:rsidR="00694BB0" w:rsidRPr="007F4768" w:rsidRDefault="00694BB0" w:rsidP="00694BB0">
      <w:pPr>
        <w:spacing w:after="0" w:line="360" w:lineRule="auto"/>
        <w:ind w:hanging="142"/>
        <w:rPr>
          <w:rFonts w:ascii="Times New Roman" w:hAnsi="Times New Roman"/>
          <w:b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4605"/>
        <w:gridCol w:w="4606"/>
      </w:tblGrid>
      <w:tr w:rsidR="00CA78AA" w:rsidRPr="007F4768" w:rsidTr="00CA78AA">
        <w:trPr>
          <w:trHeight w:val="346"/>
        </w:trPr>
        <w:tc>
          <w:tcPr>
            <w:tcW w:w="9211" w:type="dxa"/>
            <w:gridSpan w:val="2"/>
            <w:shd w:val="clear" w:color="auto" w:fill="D9D9D9" w:themeFill="background1" w:themeFillShade="D9"/>
            <w:vAlign w:val="center"/>
          </w:tcPr>
          <w:p w:rsidR="00CA78AA" w:rsidRPr="00CA78AA" w:rsidRDefault="00CA78AA" w:rsidP="00CA78AA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A78AA">
              <w:rPr>
                <w:rFonts w:ascii="Times New Roman" w:hAnsi="Times New Roman"/>
                <w:b/>
                <w:sz w:val="20"/>
                <w:szCs w:val="20"/>
              </w:rPr>
              <w:t>ALUNO/BOLSISTA PROEXTENSÃO</w:t>
            </w:r>
          </w:p>
        </w:tc>
      </w:tr>
      <w:tr w:rsidR="00852EE5" w:rsidRPr="007F4768" w:rsidTr="00DD33EC">
        <w:trPr>
          <w:trHeight w:val="346"/>
        </w:trPr>
        <w:tc>
          <w:tcPr>
            <w:tcW w:w="9211" w:type="dxa"/>
            <w:gridSpan w:val="2"/>
            <w:vAlign w:val="center"/>
          </w:tcPr>
          <w:p w:rsidR="00852EE5" w:rsidRPr="007F4768" w:rsidRDefault="00852EE5" w:rsidP="00DD33E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F4768">
              <w:rPr>
                <w:rFonts w:ascii="Times New Roman" w:hAnsi="Times New Roman"/>
                <w:sz w:val="20"/>
                <w:szCs w:val="20"/>
              </w:rPr>
              <w:t>Nome completo do (a) Bolsista:</w:t>
            </w:r>
          </w:p>
        </w:tc>
      </w:tr>
      <w:tr w:rsidR="00852EE5" w:rsidRPr="007F4768" w:rsidTr="00DD33EC">
        <w:trPr>
          <w:trHeight w:val="346"/>
        </w:trPr>
        <w:tc>
          <w:tcPr>
            <w:tcW w:w="4605" w:type="dxa"/>
            <w:vAlign w:val="center"/>
          </w:tcPr>
          <w:p w:rsidR="00852EE5" w:rsidRPr="007F4768" w:rsidRDefault="00852EE5" w:rsidP="00DD33E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F4768">
              <w:rPr>
                <w:rFonts w:ascii="Times New Roman" w:hAnsi="Times New Roman"/>
                <w:sz w:val="20"/>
                <w:szCs w:val="20"/>
              </w:rPr>
              <w:t>Campus:</w:t>
            </w:r>
          </w:p>
        </w:tc>
        <w:tc>
          <w:tcPr>
            <w:tcW w:w="4606" w:type="dxa"/>
            <w:vAlign w:val="center"/>
          </w:tcPr>
          <w:p w:rsidR="00852EE5" w:rsidRPr="007F4768" w:rsidRDefault="00852EE5" w:rsidP="00DD33E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F4768">
              <w:rPr>
                <w:rFonts w:ascii="Times New Roman" w:hAnsi="Times New Roman"/>
                <w:sz w:val="20"/>
                <w:szCs w:val="20"/>
              </w:rPr>
              <w:t>Vigência da Bolsa:            /            /</w:t>
            </w:r>
          </w:p>
        </w:tc>
      </w:tr>
      <w:tr w:rsidR="00852EE5" w:rsidRPr="007F4768" w:rsidTr="00DD33EC">
        <w:trPr>
          <w:trHeight w:val="346"/>
        </w:trPr>
        <w:tc>
          <w:tcPr>
            <w:tcW w:w="9211" w:type="dxa"/>
            <w:gridSpan w:val="2"/>
            <w:vAlign w:val="center"/>
          </w:tcPr>
          <w:p w:rsidR="00852EE5" w:rsidRPr="007F4768" w:rsidRDefault="00852EE5" w:rsidP="00DD33E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F4768">
              <w:rPr>
                <w:rFonts w:ascii="Times New Roman" w:hAnsi="Times New Roman"/>
                <w:sz w:val="20"/>
                <w:szCs w:val="20"/>
              </w:rPr>
              <w:t>Técnico-Administrativo   (      )               Docente (      )</w:t>
            </w:r>
          </w:p>
        </w:tc>
      </w:tr>
      <w:tr w:rsidR="00852EE5" w:rsidRPr="007F4768" w:rsidTr="00DD33EC">
        <w:trPr>
          <w:trHeight w:val="346"/>
        </w:trPr>
        <w:tc>
          <w:tcPr>
            <w:tcW w:w="9211" w:type="dxa"/>
            <w:gridSpan w:val="2"/>
            <w:vAlign w:val="center"/>
          </w:tcPr>
          <w:p w:rsidR="007F4768" w:rsidRPr="007F4768" w:rsidRDefault="00852EE5" w:rsidP="00DD33E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F4768">
              <w:rPr>
                <w:rFonts w:ascii="Times New Roman" w:hAnsi="Times New Roman"/>
                <w:sz w:val="20"/>
                <w:szCs w:val="20"/>
              </w:rPr>
              <w:t>Título do Projeto de Extensão:</w:t>
            </w:r>
          </w:p>
          <w:p w:rsidR="00852EE5" w:rsidRPr="007F4768" w:rsidRDefault="00852EE5" w:rsidP="00DD33E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C3248" w:rsidRPr="007F4768" w:rsidRDefault="004C3248" w:rsidP="007F4768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4C3248" w:rsidRPr="007F4768" w:rsidRDefault="004C3248" w:rsidP="00910DBB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 xml:space="preserve">O Instituto Federal de Educação, Ciência e Tecnologia do Pará (IFPA) doravante designado </w:t>
      </w:r>
      <w:r w:rsidRPr="007F4768">
        <w:rPr>
          <w:rFonts w:ascii="Times New Roman" w:hAnsi="Times New Roman"/>
          <w:b/>
          <w:sz w:val="20"/>
          <w:szCs w:val="20"/>
        </w:rPr>
        <w:t>OUTORGANTE</w:t>
      </w:r>
      <w:r w:rsidRPr="007F4768">
        <w:rPr>
          <w:rFonts w:ascii="Times New Roman" w:hAnsi="Times New Roman"/>
          <w:sz w:val="20"/>
          <w:szCs w:val="20"/>
        </w:rPr>
        <w:t>, representado neste ato pelo Pró-Reitor de Extensão, ___________________ e, [</w:t>
      </w:r>
      <w:r w:rsidRPr="007F4768">
        <w:rPr>
          <w:rFonts w:ascii="Times New Roman" w:hAnsi="Times New Roman"/>
          <w:color w:val="FF0000"/>
          <w:sz w:val="20"/>
          <w:szCs w:val="20"/>
        </w:rPr>
        <w:t>nome do coordenador do projeto</w:t>
      </w:r>
      <w:r w:rsidRPr="007F4768">
        <w:rPr>
          <w:rFonts w:ascii="Times New Roman" w:hAnsi="Times New Roman"/>
          <w:sz w:val="20"/>
          <w:szCs w:val="20"/>
        </w:rPr>
        <w:t>] do campus [</w:t>
      </w:r>
      <w:r w:rsidRPr="007F4768">
        <w:rPr>
          <w:rFonts w:ascii="Times New Roman" w:hAnsi="Times New Roman"/>
          <w:color w:val="FF0000"/>
          <w:sz w:val="20"/>
          <w:szCs w:val="20"/>
        </w:rPr>
        <w:t>nome do campus</w:t>
      </w:r>
      <w:r w:rsidRPr="007F4768">
        <w:rPr>
          <w:rFonts w:ascii="Times New Roman" w:hAnsi="Times New Roman"/>
          <w:sz w:val="20"/>
          <w:szCs w:val="20"/>
        </w:rPr>
        <w:t>], coordenador do projeto de extensão [</w:t>
      </w:r>
      <w:r w:rsidRPr="007F4768">
        <w:rPr>
          <w:rFonts w:ascii="Times New Roman" w:hAnsi="Times New Roman"/>
          <w:color w:val="FF0000"/>
          <w:sz w:val="20"/>
          <w:szCs w:val="20"/>
        </w:rPr>
        <w:t>título do projeto</w:t>
      </w:r>
      <w:r w:rsidRPr="007F4768">
        <w:rPr>
          <w:rFonts w:ascii="Times New Roman" w:hAnsi="Times New Roman"/>
          <w:sz w:val="20"/>
          <w:szCs w:val="20"/>
        </w:rPr>
        <w:t xml:space="preserve">], doravante designado PROPONENTE, celebram este Termo de Compromisso, na forma das seguintes condições: </w:t>
      </w:r>
    </w:p>
    <w:p w:rsidR="004C3248" w:rsidRPr="007F4768" w:rsidRDefault="004C3248" w:rsidP="007F476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4C3248" w:rsidRPr="007F4768" w:rsidRDefault="004C3248" w:rsidP="007F4768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hanging="29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O PROPONENTE compromete-se a:</w:t>
      </w:r>
    </w:p>
    <w:p w:rsidR="00A27295" w:rsidRPr="007F4768" w:rsidRDefault="00A27295" w:rsidP="007F4768">
      <w:pPr>
        <w:pStyle w:val="Pargrafoda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No caso de Docente, apresentar documento da chefia imediata (coordenação de curso ou eixo tecnológico, Departamento de Ensino, ou Direção de Ensino), comprovando estar sem pendência de entrega de notas e instrumentos pedagógicos.</w:t>
      </w:r>
    </w:p>
    <w:p w:rsidR="00AC0E30" w:rsidRPr="007F4768" w:rsidRDefault="00AC0E30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 xml:space="preserve">No caso de Técnico Administrativo, apresentar documento </w:t>
      </w:r>
      <w:r w:rsidR="009418E2" w:rsidRPr="007F4768">
        <w:rPr>
          <w:rFonts w:ascii="Times New Roman" w:hAnsi="Times New Roman"/>
          <w:sz w:val="20"/>
          <w:szCs w:val="20"/>
        </w:rPr>
        <w:t xml:space="preserve">com a ciência </w:t>
      </w:r>
      <w:r w:rsidR="002708FA">
        <w:rPr>
          <w:rFonts w:ascii="Times New Roman" w:hAnsi="Times New Roman"/>
          <w:sz w:val="20"/>
          <w:szCs w:val="20"/>
        </w:rPr>
        <w:t xml:space="preserve">e liberação </w:t>
      </w:r>
      <w:r w:rsidR="009418E2" w:rsidRPr="007F4768">
        <w:rPr>
          <w:rFonts w:ascii="Times New Roman" w:hAnsi="Times New Roman"/>
          <w:sz w:val="20"/>
          <w:szCs w:val="20"/>
        </w:rPr>
        <w:t>da chefia imediata.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 xml:space="preserve">Selecionar e indicar no máximo 3 (três) candidatos a aluno bolsista, vinculado(s) ao seu projeto de Extensão, que poderão ser contemplados pelo Programa, com perfil e desempenho acadêmico compatíveis com as atividades previstas, observando os princípios éticos e conflitos de interesses; 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Verificar e exigir o cumprimento dos requisitos relativos à condição de matrícula e desempenho acadêmico de seus bolsistas;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Propor a inclusão de estudantes voluntários, mediante a submissão de novos Termos de Compromisso à PROEX, caso seja necessário;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Incluir em sua proposta, outros servidores, que não serão contemplados com bolsa, mas farão parte da equipe executora do projeto, caso seja necessário;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Assinar Termo de Compromisso  para o recebimento da bolsa PROEXTENSÃO</w:t>
      </w:r>
      <w:r w:rsidR="00A4143B" w:rsidRPr="007F4768">
        <w:rPr>
          <w:rFonts w:ascii="Times New Roman" w:hAnsi="Times New Roman"/>
          <w:sz w:val="20"/>
          <w:szCs w:val="20"/>
        </w:rPr>
        <w:t>, pelo discente</w:t>
      </w:r>
      <w:r w:rsidRPr="007F4768">
        <w:rPr>
          <w:rFonts w:ascii="Times New Roman" w:hAnsi="Times New Roman"/>
          <w:sz w:val="20"/>
          <w:szCs w:val="20"/>
        </w:rPr>
        <w:t>.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Realizar com os bolsistas, as atividades propostas e orientá-los na frequência adequada à execução do respectivo plano de trabalho;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Caso haja desistência do aluno-bolsista, o coordenador terá um prazo de até 30 (trinta) dias, para substituição do aluno-bolsista;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 xml:space="preserve">Substituir o bolsista, mediante comunicação escrita endereçada à PROEX e encaminhada à Diretoria de Extensão ou cargo equivalente, do seu referido </w:t>
      </w:r>
      <w:r w:rsidRPr="007F4768">
        <w:rPr>
          <w:rFonts w:ascii="Times New Roman" w:hAnsi="Times New Roman"/>
          <w:iCs/>
          <w:sz w:val="20"/>
          <w:szCs w:val="20"/>
        </w:rPr>
        <w:t>Campus</w:t>
      </w:r>
      <w:r w:rsidRPr="007F4768">
        <w:rPr>
          <w:rFonts w:ascii="Times New Roman" w:hAnsi="Times New Roman"/>
          <w:sz w:val="20"/>
          <w:szCs w:val="20"/>
        </w:rPr>
        <w:t>, no caso do não cumprimento das atividades assumidas;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lastRenderedPageBreak/>
        <w:t xml:space="preserve">Encaminhar mensalmente à </w:t>
      </w:r>
      <w:r w:rsidR="009418E2" w:rsidRPr="007F4768">
        <w:rPr>
          <w:rFonts w:ascii="Times New Roman" w:hAnsi="Times New Roman"/>
          <w:sz w:val="20"/>
          <w:szCs w:val="20"/>
        </w:rPr>
        <w:t>PROEX, até o segundo dia útil do mês</w:t>
      </w:r>
      <w:r w:rsidRPr="007F4768">
        <w:rPr>
          <w:rFonts w:ascii="Times New Roman" w:hAnsi="Times New Roman"/>
          <w:sz w:val="20"/>
          <w:szCs w:val="20"/>
        </w:rPr>
        <w:t>, a frequência do(s) bolsista(s). O não cumprimento dessa obrigação suspenderá o pagamento da Bolsa no mês subsequente;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Apresentar Rela</w:t>
      </w:r>
      <w:r w:rsidR="002708FA">
        <w:rPr>
          <w:rFonts w:ascii="Times New Roman" w:hAnsi="Times New Roman"/>
          <w:sz w:val="20"/>
          <w:szCs w:val="20"/>
        </w:rPr>
        <w:t xml:space="preserve">tório Parcial, Relatório Final </w:t>
      </w:r>
      <w:r w:rsidRPr="007F4768">
        <w:rPr>
          <w:rFonts w:ascii="Times New Roman" w:hAnsi="Times New Roman"/>
          <w:sz w:val="20"/>
          <w:szCs w:val="20"/>
        </w:rPr>
        <w:t>e Relatório Financeiro nos prazos estabelecidos e divulgados pela PROEX;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28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Estar disponível para prestar informações a qualquer momento durante o período de vigência da bolsa;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hanging="426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Apresentar resultados parciais ou finais em eventos de Extensão do IFPA;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Apoiar o bolsista em suas apresentações em eventos de Extensão do IFPA;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Incluir o(s) nome(s) do(s) bolsista(s) em todos os trabalhos, publicações, apresentações, entre outros, relacionados às atividades do projeto, e onde houver participação efetiva do(s) mesmo(s);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Fazer referência ao IFPA em qualquer publicação escrita ou oral.</w:t>
      </w:r>
    </w:p>
    <w:p w:rsidR="004C3248" w:rsidRPr="007F4768" w:rsidRDefault="004C3248" w:rsidP="007F476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Em caso de utilização do saldo remanescente ou de remanejamento do montante de recursos recebidos, oficializar junto à PROEX por intermédio de memorando com justificativa fundamentada e anuência da Direção Geral do Campus, a forma de aplicação do mesmo no projeto de extensão.</w:t>
      </w:r>
    </w:p>
    <w:p w:rsidR="004C3248" w:rsidRPr="007F4768" w:rsidRDefault="004C3248" w:rsidP="007F4768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b/>
          <w:sz w:val="20"/>
          <w:szCs w:val="20"/>
          <w:lang w:eastAsia="en-US"/>
        </w:rPr>
      </w:pPr>
    </w:p>
    <w:p w:rsidR="004C3248" w:rsidRPr="007F4768" w:rsidRDefault="004C3248" w:rsidP="007F4768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sz w:val="20"/>
          <w:szCs w:val="20"/>
          <w:lang w:eastAsia="en-US"/>
        </w:rPr>
      </w:pPr>
      <w:r w:rsidRPr="007F4768">
        <w:rPr>
          <w:rFonts w:eastAsia="Calibri"/>
          <w:b/>
          <w:sz w:val="20"/>
          <w:szCs w:val="20"/>
          <w:lang w:eastAsia="en-US"/>
        </w:rPr>
        <w:t>Parágrafo único.</w:t>
      </w:r>
      <w:r w:rsidRPr="007F4768">
        <w:rPr>
          <w:rFonts w:eastAsia="Calibri"/>
          <w:sz w:val="20"/>
          <w:szCs w:val="20"/>
          <w:lang w:eastAsia="en-US"/>
        </w:rPr>
        <w:t xml:space="preserve"> Caso seja necessária a substituição do PROPONENTE, a Direção de Extensão ou cargos equivalentes de Extensão deverá receber uma comunicação por escrito atestando a viabilidade da continuação do projeto bem como a indicação do novo proponente. Esta comunicação deve conter a autorização do professor </w:t>
      </w:r>
      <w:r w:rsidR="001C4534" w:rsidRPr="007F4768">
        <w:rPr>
          <w:rFonts w:eastAsia="Calibri"/>
          <w:sz w:val="20"/>
          <w:szCs w:val="20"/>
          <w:lang w:eastAsia="en-US"/>
        </w:rPr>
        <w:t xml:space="preserve">e/ou técnico administrativo </w:t>
      </w:r>
      <w:r w:rsidRPr="007F4768">
        <w:rPr>
          <w:rFonts w:eastAsia="Calibri"/>
          <w:sz w:val="20"/>
          <w:szCs w:val="20"/>
          <w:lang w:eastAsia="en-US"/>
        </w:rPr>
        <w:t>indicado, que deverá ate</w:t>
      </w:r>
      <w:r w:rsidR="00A4143B" w:rsidRPr="007F4768">
        <w:rPr>
          <w:rFonts w:eastAsia="Calibri"/>
          <w:sz w:val="20"/>
          <w:szCs w:val="20"/>
          <w:lang w:eastAsia="en-US"/>
        </w:rPr>
        <w:t>nder aos requisitos do Edital Nº 03</w:t>
      </w:r>
      <w:r w:rsidRPr="007F4768">
        <w:rPr>
          <w:rFonts w:eastAsia="Calibri"/>
          <w:sz w:val="20"/>
          <w:szCs w:val="20"/>
          <w:lang w:eastAsia="en-US"/>
        </w:rPr>
        <w:t>/2016/PROEX/IFPA.</w:t>
      </w:r>
    </w:p>
    <w:p w:rsidR="004C3248" w:rsidRPr="007F4768" w:rsidRDefault="004C3248" w:rsidP="007F4768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4C3248" w:rsidRPr="007F4768" w:rsidRDefault="004C3248" w:rsidP="00910DBB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A inobservância dos requisitos citados acima, e/ou se praticada qualquer fraude pelo(a) proponente extensionista, implicará(ão) na restituição integral e imediata dos recursos, sem prejuízo das sanções legais.</w:t>
      </w:r>
    </w:p>
    <w:p w:rsidR="004C3248" w:rsidRPr="007F4768" w:rsidRDefault="004C3248" w:rsidP="007F47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4C3248" w:rsidRPr="007F4768" w:rsidRDefault="004C3248" w:rsidP="007F476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[</w:t>
      </w:r>
      <w:r w:rsidRPr="007F4768">
        <w:rPr>
          <w:rFonts w:ascii="Times New Roman" w:hAnsi="Times New Roman"/>
          <w:color w:val="FF0000"/>
          <w:sz w:val="20"/>
          <w:szCs w:val="20"/>
        </w:rPr>
        <w:t>CIDADE</w:t>
      </w:r>
      <w:r w:rsidRPr="007F4768">
        <w:rPr>
          <w:rFonts w:ascii="Times New Roman" w:hAnsi="Times New Roman"/>
          <w:sz w:val="20"/>
          <w:szCs w:val="20"/>
        </w:rPr>
        <w:t>], ___ de _______ de 201_.</w:t>
      </w:r>
    </w:p>
    <w:p w:rsidR="004C3248" w:rsidRPr="007F4768" w:rsidRDefault="004C3248" w:rsidP="007F47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4C3248" w:rsidRPr="007F4768" w:rsidRDefault="004C3248" w:rsidP="007F47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4C3248" w:rsidRPr="007F4768" w:rsidRDefault="004C3248" w:rsidP="007F47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7F4768">
        <w:rPr>
          <w:rFonts w:ascii="Times New Roman" w:hAnsi="Times New Roman"/>
          <w:sz w:val="20"/>
          <w:szCs w:val="20"/>
        </w:rPr>
        <w:t>________________________________         _____________________________________</w:t>
      </w:r>
    </w:p>
    <w:p w:rsidR="004C3248" w:rsidRPr="007F4768" w:rsidRDefault="004C3248" w:rsidP="007F4768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i/>
          <w:sz w:val="20"/>
          <w:szCs w:val="20"/>
        </w:rPr>
      </w:pPr>
      <w:r w:rsidRPr="007F4768">
        <w:rPr>
          <w:rFonts w:ascii="Times New Roman" w:hAnsi="Times New Roman"/>
          <w:i/>
          <w:sz w:val="20"/>
          <w:szCs w:val="20"/>
        </w:rPr>
        <w:t xml:space="preserve">    Proponente Extensionista</w:t>
      </w:r>
      <w:r w:rsidRPr="007F4768">
        <w:rPr>
          <w:rFonts w:ascii="Times New Roman" w:hAnsi="Times New Roman"/>
          <w:i/>
          <w:sz w:val="20"/>
          <w:szCs w:val="20"/>
        </w:rPr>
        <w:tab/>
      </w:r>
      <w:r w:rsidRPr="007F4768">
        <w:rPr>
          <w:rFonts w:ascii="Times New Roman" w:hAnsi="Times New Roman"/>
          <w:i/>
          <w:sz w:val="20"/>
          <w:szCs w:val="20"/>
        </w:rPr>
        <w:tab/>
        <w:t xml:space="preserve">                  Pró-Reitoria de Extensão </w:t>
      </w:r>
    </w:p>
    <w:p w:rsidR="004C3248" w:rsidRPr="007F4768" w:rsidRDefault="004C3248" w:rsidP="007F47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C6669A" w:rsidRPr="007F4768" w:rsidRDefault="00C6669A" w:rsidP="007F4768">
      <w:pPr>
        <w:tabs>
          <w:tab w:val="left" w:pos="3624"/>
        </w:tabs>
        <w:spacing w:after="0" w:line="360" w:lineRule="auto"/>
        <w:rPr>
          <w:rFonts w:ascii="Times New Roman" w:hAnsi="Times New Roman"/>
          <w:sz w:val="20"/>
          <w:szCs w:val="20"/>
        </w:rPr>
      </w:pPr>
    </w:p>
    <w:sectPr w:rsidR="00C6669A" w:rsidRPr="007F4768" w:rsidSect="004C3248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662" w:rsidRDefault="00912662" w:rsidP="004C3248">
      <w:pPr>
        <w:spacing w:after="0" w:line="240" w:lineRule="auto"/>
      </w:pPr>
      <w:r>
        <w:separator/>
      </w:r>
    </w:p>
  </w:endnote>
  <w:endnote w:type="continuationSeparator" w:id="1">
    <w:p w:rsidR="00912662" w:rsidRDefault="00912662" w:rsidP="004C3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154"/>
      <w:docPartObj>
        <w:docPartGallery w:val="Page Numbers (Bottom of Page)"/>
        <w:docPartUnique/>
      </w:docPartObj>
    </w:sdtPr>
    <w:sdtContent>
      <w:p w:rsidR="00654541" w:rsidRDefault="00654541">
        <w:pPr>
          <w:pStyle w:val="Rodap"/>
        </w:pPr>
        <w:fldSimple w:instr=" PAGE   \* MERGEFORMAT ">
          <w:r>
            <w:rPr>
              <w:noProof/>
            </w:rPr>
            <w:t>2</w:t>
          </w:r>
        </w:fldSimple>
        <w:r>
          <w:t>/2</w:t>
        </w:r>
      </w:p>
    </w:sdtContent>
  </w:sdt>
  <w:p w:rsidR="00DB3F0D" w:rsidRDefault="00DB3F0D" w:rsidP="00A27295">
    <w:pPr>
      <w:pStyle w:val="Rodap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662" w:rsidRDefault="00912662" w:rsidP="004C3248">
      <w:pPr>
        <w:spacing w:after="0" w:line="240" w:lineRule="auto"/>
      </w:pPr>
      <w:r>
        <w:separator/>
      </w:r>
    </w:p>
  </w:footnote>
  <w:footnote w:type="continuationSeparator" w:id="1">
    <w:p w:rsidR="00912662" w:rsidRDefault="00912662" w:rsidP="004C3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248" w:rsidRPr="003951AD" w:rsidRDefault="00A51829" w:rsidP="004C3248">
    <w:pPr>
      <w:pStyle w:val="Cabealho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-119380</wp:posOffset>
          </wp:positionV>
          <wp:extent cx="692150" cy="676910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691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sz w:val="20"/>
        <w:szCs w:val="2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5111115</wp:posOffset>
          </wp:positionH>
          <wp:positionV relativeFrom="margin">
            <wp:posOffset>-781685</wp:posOffset>
          </wp:positionV>
          <wp:extent cx="954405" cy="643255"/>
          <wp:effectExtent l="19050" t="0" r="0" b="0"/>
          <wp:wrapSquare wrapText="bothSides"/>
          <wp:docPr id="4" name="Imagem 1" descr="logo pro 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 reitori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643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C3248" w:rsidRPr="003951AD">
      <w:rPr>
        <w:rFonts w:ascii="Times New Roman" w:hAnsi="Times New Roman"/>
        <w:sz w:val="18"/>
        <w:szCs w:val="18"/>
      </w:rPr>
      <w:t>SERVIÇO PÚBLICO FEDERAL</w:t>
    </w:r>
  </w:p>
  <w:p w:rsidR="004C3248" w:rsidRPr="003951AD" w:rsidRDefault="004C3248" w:rsidP="004C3248">
    <w:pPr>
      <w:pStyle w:val="Cabealho"/>
      <w:jc w:val="center"/>
      <w:rPr>
        <w:rFonts w:ascii="Times New Roman" w:hAnsi="Times New Roman"/>
        <w:sz w:val="18"/>
        <w:szCs w:val="18"/>
      </w:rPr>
    </w:pPr>
    <w:r w:rsidRPr="003951AD">
      <w:rPr>
        <w:rFonts w:ascii="Times New Roman" w:hAnsi="Times New Roman"/>
        <w:sz w:val="18"/>
        <w:szCs w:val="18"/>
      </w:rPr>
      <w:t>MINISTÉRIO DA EDUCAÇÃO</w:t>
    </w:r>
  </w:p>
  <w:p w:rsidR="004C3248" w:rsidRPr="003951AD" w:rsidRDefault="004C3248" w:rsidP="004C3248">
    <w:pPr>
      <w:pStyle w:val="Cabealho"/>
      <w:jc w:val="center"/>
      <w:rPr>
        <w:rFonts w:ascii="Times New Roman" w:hAnsi="Times New Roman"/>
        <w:sz w:val="18"/>
        <w:szCs w:val="18"/>
      </w:rPr>
    </w:pPr>
    <w:r w:rsidRPr="003951AD">
      <w:rPr>
        <w:rFonts w:ascii="Times New Roman" w:hAnsi="Times New Roman"/>
        <w:sz w:val="18"/>
        <w:szCs w:val="18"/>
      </w:rPr>
      <w:t>INSTITUTO FEDERAL DE EDUCAÇÃO, CIÊNCIA E TECNOLOGIA DO PARÁ</w:t>
    </w:r>
  </w:p>
  <w:p w:rsidR="004C3248" w:rsidRPr="003951AD" w:rsidRDefault="004C3248" w:rsidP="004C3248">
    <w:pPr>
      <w:pStyle w:val="Cabealho"/>
      <w:jc w:val="center"/>
      <w:rPr>
        <w:rFonts w:ascii="Times New Roman" w:hAnsi="Times New Roman"/>
        <w:sz w:val="18"/>
        <w:szCs w:val="18"/>
      </w:rPr>
    </w:pPr>
    <w:r w:rsidRPr="003951AD">
      <w:rPr>
        <w:rFonts w:ascii="Times New Roman" w:hAnsi="Times New Roman"/>
        <w:sz w:val="18"/>
        <w:szCs w:val="18"/>
      </w:rPr>
      <w:t>PRÓ-REITORIA DE EXTENSÃO E RELAÇÕES EXTERNAS</w:t>
    </w:r>
  </w:p>
  <w:p w:rsidR="004C3248" w:rsidRDefault="004C324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840DD"/>
    <w:multiLevelType w:val="hybridMultilevel"/>
    <w:tmpl w:val="D37E43AA"/>
    <w:lvl w:ilvl="0" w:tplc="764E2B84">
      <w:start w:val="1"/>
      <w:numFmt w:val="upperRoman"/>
      <w:lvlText w:val="%1."/>
      <w:lvlJc w:val="left"/>
      <w:pPr>
        <w:ind w:left="322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588" w:hanging="360"/>
      </w:pPr>
    </w:lvl>
    <w:lvl w:ilvl="2" w:tplc="0416001B" w:tentative="1">
      <w:start w:val="1"/>
      <w:numFmt w:val="lowerRoman"/>
      <w:lvlText w:val="%3."/>
      <w:lvlJc w:val="right"/>
      <w:pPr>
        <w:ind w:left="4308" w:hanging="180"/>
      </w:pPr>
    </w:lvl>
    <w:lvl w:ilvl="3" w:tplc="0416000F" w:tentative="1">
      <w:start w:val="1"/>
      <w:numFmt w:val="decimal"/>
      <w:lvlText w:val="%4."/>
      <w:lvlJc w:val="left"/>
      <w:pPr>
        <w:ind w:left="5028" w:hanging="360"/>
      </w:pPr>
    </w:lvl>
    <w:lvl w:ilvl="4" w:tplc="04160019" w:tentative="1">
      <w:start w:val="1"/>
      <w:numFmt w:val="lowerLetter"/>
      <w:lvlText w:val="%5."/>
      <w:lvlJc w:val="left"/>
      <w:pPr>
        <w:ind w:left="5748" w:hanging="360"/>
      </w:pPr>
    </w:lvl>
    <w:lvl w:ilvl="5" w:tplc="0416001B" w:tentative="1">
      <w:start w:val="1"/>
      <w:numFmt w:val="lowerRoman"/>
      <w:lvlText w:val="%6."/>
      <w:lvlJc w:val="right"/>
      <w:pPr>
        <w:ind w:left="6468" w:hanging="180"/>
      </w:pPr>
    </w:lvl>
    <w:lvl w:ilvl="6" w:tplc="0416000F" w:tentative="1">
      <w:start w:val="1"/>
      <w:numFmt w:val="decimal"/>
      <w:lvlText w:val="%7."/>
      <w:lvlJc w:val="left"/>
      <w:pPr>
        <w:ind w:left="7188" w:hanging="360"/>
      </w:pPr>
    </w:lvl>
    <w:lvl w:ilvl="7" w:tplc="04160019" w:tentative="1">
      <w:start w:val="1"/>
      <w:numFmt w:val="lowerLetter"/>
      <w:lvlText w:val="%8."/>
      <w:lvlJc w:val="left"/>
      <w:pPr>
        <w:ind w:left="7908" w:hanging="360"/>
      </w:pPr>
    </w:lvl>
    <w:lvl w:ilvl="8" w:tplc="0416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1">
    <w:nsid w:val="4B5139C6"/>
    <w:multiLevelType w:val="hybridMultilevel"/>
    <w:tmpl w:val="C7FEE8B6"/>
    <w:lvl w:ilvl="0" w:tplc="229064C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4C3248"/>
    <w:rsid w:val="00016C64"/>
    <w:rsid w:val="00070CCA"/>
    <w:rsid w:val="00103E93"/>
    <w:rsid w:val="00106A95"/>
    <w:rsid w:val="00170A6D"/>
    <w:rsid w:val="00182DA5"/>
    <w:rsid w:val="001C4534"/>
    <w:rsid w:val="001F5C57"/>
    <w:rsid w:val="00207B8E"/>
    <w:rsid w:val="002708FA"/>
    <w:rsid w:val="002869D3"/>
    <w:rsid w:val="002A0267"/>
    <w:rsid w:val="002B47CD"/>
    <w:rsid w:val="002E104C"/>
    <w:rsid w:val="003707CC"/>
    <w:rsid w:val="003951AD"/>
    <w:rsid w:val="003C2E75"/>
    <w:rsid w:val="003C50EB"/>
    <w:rsid w:val="003D1CB8"/>
    <w:rsid w:val="00414019"/>
    <w:rsid w:val="00424EFD"/>
    <w:rsid w:val="004C3248"/>
    <w:rsid w:val="00530A81"/>
    <w:rsid w:val="005C76E9"/>
    <w:rsid w:val="006476B6"/>
    <w:rsid w:val="00654541"/>
    <w:rsid w:val="00694BB0"/>
    <w:rsid w:val="006A4734"/>
    <w:rsid w:val="006B126F"/>
    <w:rsid w:val="00757744"/>
    <w:rsid w:val="007B4E8F"/>
    <w:rsid w:val="007F1CE0"/>
    <w:rsid w:val="007F4768"/>
    <w:rsid w:val="00822E0C"/>
    <w:rsid w:val="008525FD"/>
    <w:rsid w:val="00852EE5"/>
    <w:rsid w:val="00861C63"/>
    <w:rsid w:val="00891B09"/>
    <w:rsid w:val="008F3B78"/>
    <w:rsid w:val="00910DBB"/>
    <w:rsid w:val="00912662"/>
    <w:rsid w:val="00921811"/>
    <w:rsid w:val="00927D22"/>
    <w:rsid w:val="009418E2"/>
    <w:rsid w:val="00946948"/>
    <w:rsid w:val="009B503A"/>
    <w:rsid w:val="009C6459"/>
    <w:rsid w:val="009E34A9"/>
    <w:rsid w:val="009E672C"/>
    <w:rsid w:val="009F00D6"/>
    <w:rsid w:val="00A27295"/>
    <w:rsid w:val="00A4143B"/>
    <w:rsid w:val="00A51829"/>
    <w:rsid w:val="00A634FD"/>
    <w:rsid w:val="00AC0E30"/>
    <w:rsid w:val="00B11F2F"/>
    <w:rsid w:val="00BC1042"/>
    <w:rsid w:val="00C6669A"/>
    <w:rsid w:val="00C77144"/>
    <w:rsid w:val="00CA78AA"/>
    <w:rsid w:val="00D3434E"/>
    <w:rsid w:val="00D45F41"/>
    <w:rsid w:val="00D9083A"/>
    <w:rsid w:val="00D973EF"/>
    <w:rsid w:val="00DB3F0D"/>
    <w:rsid w:val="00DD33EC"/>
    <w:rsid w:val="00DE15BB"/>
    <w:rsid w:val="00E26F0A"/>
    <w:rsid w:val="00E61065"/>
    <w:rsid w:val="00E728F0"/>
    <w:rsid w:val="00F03551"/>
    <w:rsid w:val="00F6116F"/>
    <w:rsid w:val="00F629D8"/>
    <w:rsid w:val="00F6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24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C32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C3248"/>
  </w:style>
  <w:style w:type="paragraph" w:styleId="Rodap">
    <w:name w:val="footer"/>
    <w:basedOn w:val="Normal"/>
    <w:link w:val="RodapChar"/>
    <w:uiPriority w:val="99"/>
    <w:unhideWhenUsed/>
    <w:rsid w:val="004C32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3248"/>
  </w:style>
  <w:style w:type="paragraph" w:styleId="NormalWeb">
    <w:name w:val="Normal (Web)"/>
    <w:basedOn w:val="Normal"/>
    <w:rsid w:val="004C32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C324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2729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2E10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658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victor.nunes</dc:creator>
  <cp:lastModifiedBy>mary.lucy</cp:lastModifiedBy>
  <cp:revision>38</cp:revision>
  <dcterms:created xsi:type="dcterms:W3CDTF">2016-07-14T16:23:00Z</dcterms:created>
  <dcterms:modified xsi:type="dcterms:W3CDTF">2016-08-24T20:28:00Z</dcterms:modified>
</cp:coreProperties>
</file>