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F" w:rsidRDefault="00A632CF" w:rsidP="00375168">
      <w:pPr>
        <w:rPr>
          <w:b/>
          <w:sz w:val="24"/>
          <w:szCs w:val="24"/>
        </w:rPr>
      </w:pPr>
    </w:p>
    <w:p w:rsidR="00A632CF" w:rsidRDefault="00A632CF" w:rsidP="00A632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375168">
        <w:rPr>
          <w:b/>
          <w:sz w:val="24"/>
          <w:szCs w:val="24"/>
        </w:rPr>
        <w:t>VI</w:t>
      </w:r>
    </w:p>
    <w:p w:rsidR="00A632CF" w:rsidRDefault="00A632CF" w:rsidP="00A632CF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Ficha de Avaliação</w:t>
      </w:r>
    </w:p>
    <w:p w:rsidR="00A632CF" w:rsidRDefault="00A632CF" w:rsidP="00A632CF">
      <w:pPr>
        <w:shd w:val="clear" w:color="auto" w:fill="FFFFFF"/>
        <w:jc w:val="center"/>
        <w:rPr>
          <w:rFonts w:eastAsia="Calibri"/>
          <w:b/>
          <w:sz w:val="24"/>
          <w:szCs w:val="24"/>
        </w:rPr>
      </w:pPr>
      <w:r>
        <w:rPr>
          <w:b/>
          <w:sz w:val="24"/>
          <w:szCs w:val="24"/>
        </w:rPr>
        <w:t>Para Alunos de Graduação (Licenciatura)</w:t>
      </w:r>
    </w:p>
    <w:p w:rsidR="00A632CF" w:rsidRDefault="00A632CF" w:rsidP="00A632CF">
      <w:pPr>
        <w:adjustRightInd w:val="0"/>
        <w:jc w:val="center"/>
        <w:rPr>
          <w:rFonts w:eastAsia="Calibri"/>
          <w:b/>
          <w:sz w:val="24"/>
          <w:szCs w:val="24"/>
        </w:rPr>
      </w:pPr>
    </w:p>
    <w:tbl>
      <w:tblPr>
        <w:tblW w:w="954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9542"/>
      </w:tblGrid>
      <w:tr w:rsidR="00A632CF" w:rsidRPr="00A8371B" w:rsidTr="00D935B8">
        <w:trPr>
          <w:trHeight w:val="293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A8371B" w:rsidRDefault="00A632CF" w:rsidP="00D935B8">
            <w:pPr>
              <w:rPr>
                <w:rFonts w:ascii="Calibri" w:hAnsi="Calibri"/>
                <w:color w:val="000000"/>
              </w:rPr>
            </w:pPr>
            <w:r w:rsidRPr="0088176D">
              <w:rPr>
                <w:color w:val="000000"/>
                <w:sz w:val="24"/>
                <w:szCs w:val="24"/>
              </w:rPr>
              <w:t xml:space="preserve">Nome </w:t>
            </w:r>
            <w:r>
              <w:rPr>
                <w:color w:val="000000"/>
                <w:sz w:val="24"/>
                <w:szCs w:val="24"/>
              </w:rPr>
              <w:t>do(a) Candidato(a)</w:t>
            </w:r>
            <w:r w:rsidRPr="0088176D">
              <w:rPr>
                <w:color w:val="000000"/>
                <w:sz w:val="24"/>
                <w:szCs w:val="24"/>
              </w:rPr>
              <w:t>:</w:t>
            </w:r>
          </w:p>
        </w:tc>
      </w:tr>
      <w:tr w:rsidR="00A632CF" w:rsidRPr="00A8371B" w:rsidTr="00D935B8">
        <w:trPr>
          <w:trHeight w:val="293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57583B" w:rsidRDefault="00A632CF" w:rsidP="00D935B8">
            <w:pPr>
              <w:rPr>
                <w:color w:val="000000"/>
                <w:sz w:val="24"/>
                <w:szCs w:val="24"/>
              </w:rPr>
            </w:pPr>
            <w:r w:rsidRPr="00D16314">
              <w:rPr>
                <w:color w:val="000000"/>
                <w:sz w:val="24"/>
                <w:szCs w:val="24"/>
              </w:rPr>
              <w:t>Nº de Matrícula:</w:t>
            </w:r>
          </w:p>
        </w:tc>
      </w:tr>
      <w:tr w:rsidR="00A632CF" w:rsidRPr="00A8371B" w:rsidTr="00D935B8">
        <w:trPr>
          <w:trHeight w:val="293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88176D" w:rsidRDefault="00A632CF" w:rsidP="00D935B8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Curso:</w:t>
            </w:r>
          </w:p>
        </w:tc>
      </w:tr>
      <w:tr w:rsidR="00A632CF" w:rsidRPr="00A8371B" w:rsidTr="00D935B8">
        <w:trPr>
          <w:trHeight w:val="293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88176D" w:rsidRDefault="00A632CF" w:rsidP="00D935B8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Período:</w:t>
            </w:r>
          </w:p>
        </w:tc>
      </w:tr>
    </w:tbl>
    <w:p w:rsidR="00A632CF" w:rsidRDefault="00A632CF" w:rsidP="00A632CF">
      <w:pPr>
        <w:adjustRightInd w:val="0"/>
        <w:rPr>
          <w:rFonts w:eastAsia="Calibri"/>
          <w:b/>
          <w:sz w:val="24"/>
          <w:szCs w:val="24"/>
        </w:rPr>
      </w:pPr>
    </w:p>
    <w:p w:rsidR="00A632CF" w:rsidRDefault="00A632CF" w:rsidP="00A632CF">
      <w:pPr>
        <w:adjustRightInd w:val="0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>Tabela 01</w:t>
      </w:r>
    </w:p>
    <w:tbl>
      <w:tblPr>
        <w:tblW w:w="952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166"/>
        <w:gridCol w:w="1782"/>
        <w:gridCol w:w="1579"/>
      </w:tblGrid>
      <w:tr w:rsidR="00A632CF" w:rsidRPr="00375168" w:rsidTr="00D935B8">
        <w:trPr>
          <w:trHeight w:val="302"/>
        </w:trPr>
        <w:tc>
          <w:tcPr>
            <w:tcW w:w="6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Histórico Escolar</w:t>
            </w:r>
          </w:p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Índice de Rendimento Acadêmico - IRA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 xml:space="preserve">Avaliação </w:t>
            </w:r>
          </w:p>
        </w:tc>
      </w:tr>
      <w:tr w:rsidR="00A632CF" w:rsidRPr="00375168" w:rsidTr="00D935B8">
        <w:trPr>
          <w:trHeight w:val="302"/>
        </w:trPr>
        <w:tc>
          <w:tcPr>
            <w:tcW w:w="6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32CF" w:rsidRPr="00375168" w:rsidRDefault="00A632CF" w:rsidP="0037516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Nota Obtida</w:t>
            </w:r>
          </w:p>
        </w:tc>
      </w:tr>
      <w:tr w:rsidR="00A632CF" w:rsidRPr="00375168" w:rsidTr="00375168">
        <w:trPr>
          <w:trHeight w:val="452"/>
        </w:trPr>
        <w:tc>
          <w:tcPr>
            <w:tcW w:w="61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Média Geral: 8,0 a 10,0 – 10,0 pontos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10,0 pontos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632CF" w:rsidRPr="00375168" w:rsidRDefault="00A632CF" w:rsidP="00375168">
      <w:pPr>
        <w:adjustRightInd w:val="0"/>
        <w:ind w:left="1080"/>
        <w:rPr>
          <w:rFonts w:eastAsia="Calibri"/>
          <w:b/>
          <w:sz w:val="20"/>
          <w:szCs w:val="20"/>
        </w:rPr>
      </w:pPr>
    </w:p>
    <w:p w:rsidR="00A632CF" w:rsidRPr="00375168" w:rsidRDefault="00A632CF" w:rsidP="00375168">
      <w:pPr>
        <w:adjustRightInd w:val="0"/>
        <w:rPr>
          <w:rFonts w:eastAsia="Calibri"/>
          <w:b/>
          <w:sz w:val="20"/>
          <w:szCs w:val="20"/>
        </w:rPr>
      </w:pPr>
      <w:r w:rsidRPr="00375168">
        <w:rPr>
          <w:rFonts w:eastAsia="Calibri"/>
          <w:b/>
          <w:sz w:val="20"/>
          <w:szCs w:val="20"/>
        </w:rPr>
        <w:t>Tabela 02</w:t>
      </w:r>
    </w:p>
    <w:tbl>
      <w:tblPr>
        <w:tblW w:w="952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166"/>
        <w:gridCol w:w="1782"/>
        <w:gridCol w:w="1579"/>
      </w:tblGrid>
      <w:tr w:rsidR="00A632CF" w:rsidRPr="00375168" w:rsidTr="00D935B8">
        <w:trPr>
          <w:trHeight w:val="302"/>
        </w:trPr>
        <w:tc>
          <w:tcPr>
            <w:tcW w:w="6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Carta de Motivação do Discente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 xml:space="preserve">Avaliação </w:t>
            </w:r>
          </w:p>
        </w:tc>
      </w:tr>
      <w:tr w:rsidR="00A632CF" w:rsidRPr="00375168" w:rsidTr="00D935B8">
        <w:trPr>
          <w:trHeight w:val="302"/>
        </w:trPr>
        <w:tc>
          <w:tcPr>
            <w:tcW w:w="6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32CF" w:rsidRPr="00375168" w:rsidRDefault="00A632CF" w:rsidP="0037516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Nota Obtida</w:t>
            </w:r>
          </w:p>
        </w:tc>
      </w:tr>
      <w:tr w:rsidR="00A632CF" w:rsidRPr="00375168" w:rsidTr="00D935B8">
        <w:trPr>
          <w:trHeight w:val="302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375168" w:rsidRDefault="00A632CF" w:rsidP="00375168">
            <w:pPr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 xml:space="preserve">a) Motivação: </w:t>
            </w:r>
            <w:r w:rsidRPr="00375168">
              <w:rPr>
                <w:sz w:val="20"/>
                <w:szCs w:val="20"/>
              </w:rPr>
              <w:t>objetivos e perspectivas</w:t>
            </w:r>
            <w:r w:rsidRPr="00375168">
              <w:rPr>
                <w:color w:val="000000"/>
                <w:sz w:val="20"/>
                <w:szCs w:val="20"/>
              </w:rPr>
              <w:t xml:space="preserve"> com o intercâmbio internacional (0,0 a 2,0 pontos)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2,0 pontos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D935B8">
        <w:trPr>
          <w:trHeight w:val="302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375168" w:rsidRDefault="00A632CF" w:rsidP="00375168">
            <w:pPr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 xml:space="preserve">b) </w:t>
            </w:r>
            <w:r w:rsidRPr="00375168">
              <w:rPr>
                <w:sz w:val="20"/>
                <w:szCs w:val="20"/>
              </w:rPr>
              <w:t xml:space="preserve">Contribuição do intercâmbio internacional para carreira profissional </w:t>
            </w:r>
            <w:r w:rsidRPr="00375168">
              <w:rPr>
                <w:color w:val="000000"/>
                <w:sz w:val="20"/>
                <w:szCs w:val="20"/>
              </w:rPr>
              <w:t>(0,0 a 2,0 pontos)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2,0 pontos</w:t>
            </w:r>
          </w:p>
        </w:tc>
        <w:tc>
          <w:tcPr>
            <w:tcW w:w="15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D935B8">
        <w:trPr>
          <w:trHeight w:val="323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375168" w:rsidRDefault="00A632CF" w:rsidP="00375168">
            <w:pPr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c) Perfil discente (participação e envolvimento nas atividades acadêmicas, interesse pelos estudos, relacionamento interpessoal) (0,0 a 2,0 pontos)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2,0 pontos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D935B8">
        <w:trPr>
          <w:trHeight w:val="323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375168" w:rsidRDefault="00A632CF" w:rsidP="00375168">
            <w:pPr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d) Aderência das matérias (componentes curriculares) indicadas, com a matriz do curso do IFPA (0,0 a 2,0 pontos)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2,0 pontos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D935B8">
        <w:trPr>
          <w:trHeight w:val="323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375168" w:rsidRDefault="00A632CF" w:rsidP="00375168">
            <w:pPr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e) Clareza na exposição de ideias e coerência textual (0,0 a 2,0 pontos)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2,0 pontos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375168">
        <w:trPr>
          <w:trHeight w:val="372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632CF" w:rsidRPr="00375168" w:rsidRDefault="00A632CF" w:rsidP="00375168">
            <w:pPr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Total de Pontos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32CF" w:rsidRPr="00375168" w:rsidRDefault="00375168" w:rsidP="0037516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10,0 pontos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32CF" w:rsidRPr="00375168" w:rsidRDefault="00A632CF" w:rsidP="003751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632CF" w:rsidRDefault="00A632CF" w:rsidP="00A632CF">
      <w:pPr>
        <w:adjustRightInd w:val="0"/>
        <w:jc w:val="center"/>
        <w:rPr>
          <w:rFonts w:eastAsia="Calibri"/>
          <w:b/>
          <w:sz w:val="24"/>
          <w:szCs w:val="24"/>
        </w:rPr>
      </w:pPr>
    </w:p>
    <w:p w:rsidR="00A632CF" w:rsidRDefault="00940AE1" w:rsidP="00A632CF">
      <w:pPr>
        <w:shd w:val="clear" w:color="auto" w:fill="FFFFFF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5" type="#_x0000_t32" style="position:absolute;left:0;text-align:left;margin-left:239pt;margin-top:11.8pt;width:242.65pt;height:0;z-index:251673600" o:connectortype="straight"/>
        </w:pict>
      </w:r>
      <w:r w:rsidR="00A632CF">
        <w:rPr>
          <w:sz w:val="24"/>
          <w:szCs w:val="24"/>
        </w:rPr>
        <w:t>Total Geral de Pontos (Tabela 01 + Tabela 02):</w:t>
      </w:r>
    </w:p>
    <w:p w:rsidR="00A632CF" w:rsidRDefault="00A632CF" w:rsidP="00A632CF">
      <w:pPr>
        <w:shd w:val="clear" w:color="auto" w:fill="FFFFFF"/>
        <w:jc w:val="both"/>
        <w:rPr>
          <w:sz w:val="24"/>
          <w:szCs w:val="24"/>
        </w:rPr>
      </w:pPr>
    </w:p>
    <w:p w:rsidR="00A632CF" w:rsidRDefault="00940AE1" w:rsidP="00A632CF">
      <w:pPr>
        <w:shd w:val="clear" w:color="auto" w:fill="FFFFFF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1" type="#_x0000_t32" style="position:absolute;left:0;text-align:left;margin-left:210.2pt;margin-top:11.8pt;width:271.1pt;height:0;z-index:251669504" o:connectortype="straight"/>
        </w:pict>
      </w:r>
      <w:r w:rsidR="00A632CF">
        <w:rPr>
          <w:sz w:val="24"/>
          <w:szCs w:val="24"/>
        </w:rPr>
        <w:t xml:space="preserve">Assinatura do responsável pela avaliação: </w:t>
      </w:r>
    </w:p>
    <w:p w:rsidR="00A632CF" w:rsidRDefault="00A632CF" w:rsidP="00A632CF">
      <w:pPr>
        <w:shd w:val="clear" w:color="auto" w:fill="FFFFFF"/>
        <w:jc w:val="both"/>
        <w:rPr>
          <w:sz w:val="24"/>
          <w:szCs w:val="24"/>
        </w:rPr>
      </w:pPr>
    </w:p>
    <w:p w:rsidR="00A632CF" w:rsidRDefault="00A632CF" w:rsidP="00A632CF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>Data</w:t>
      </w:r>
      <w:r w:rsidR="00CB6BA7">
        <w:rPr>
          <w:sz w:val="24"/>
          <w:szCs w:val="24"/>
        </w:rPr>
        <w:t>:</w:t>
      </w:r>
    </w:p>
    <w:p w:rsidR="00CB6BA7" w:rsidRDefault="00CB6BA7" w:rsidP="00A632CF">
      <w:pPr>
        <w:shd w:val="clear" w:color="auto" w:fill="FFFFFF"/>
        <w:jc w:val="both"/>
        <w:rPr>
          <w:sz w:val="24"/>
          <w:szCs w:val="24"/>
        </w:rPr>
      </w:pPr>
    </w:p>
    <w:p w:rsidR="00CB6BA7" w:rsidRDefault="00CB6BA7" w:rsidP="00A632CF">
      <w:pPr>
        <w:shd w:val="clear" w:color="auto" w:fill="FFFFFF"/>
        <w:jc w:val="both"/>
        <w:rPr>
          <w:sz w:val="24"/>
          <w:szCs w:val="24"/>
        </w:rPr>
      </w:pPr>
    </w:p>
    <w:p w:rsidR="00CB6BA7" w:rsidRDefault="00CB6BA7" w:rsidP="00A632CF">
      <w:pPr>
        <w:shd w:val="clear" w:color="auto" w:fill="FFFFFF"/>
        <w:jc w:val="both"/>
        <w:rPr>
          <w:sz w:val="24"/>
          <w:szCs w:val="24"/>
        </w:rPr>
      </w:pPr>
    </w:p>
    <w:p w:rsidR="00CB6BA7" w:rsidRDefault="00CB6BA7" w:rsidP="00A632CF">
      <w:pPr>
        <w:shd w:val="clear" w:color="auto" w:fill="FFFFFF"/>
        <w:jc w:val="both"/>
        <w:rPr>
          <w:sz w:val="24"/>
          <w:szCs w:val="24"/>
        </w:rPr>
      </w:pPr>
    </w:p>
    <w:p w:rsidR="00CB6BA7" w:rsidRDefault="00CB6BA7" w:rsidP="00A632CF">
      <w:pPr>
        <w:shd w:val="clear" w:color="auto" w:fill="FFFFFF"/>
        <w:jc w:val="both"/>
        <w:rPr>
          <w:sz w:val="24"/>
          <w:szCs w:val="24"/>
        </w:rPr>
      </w:pPr>
    </w:p>
    <w:p w:rsidR="00CB6BA7" w:rsidRDefault="00CB6BA7" w:rsidP="00A632CF">
      <w:pPr>
        <w:shd w:val="clear" w:color="auto" w:fill="FFFFFF"/>
        <w:jc w:val="both"/>
        <w:rPr>
          <w:sz w:val="24"/>
          <w:szCs w:val="24"/>
        </w:rPr>
      </w:pPr>
    </w:p>
    <w:p w:rsidR="00CB6BA7" w:rsidRDefault="00CB6BA7" w:rsidP="00A632CF">
      <w:pPr>
        <w:shd w:val="clear" w:color="auto" w:fill="FFFFFF"/>
        <w:jc w:val="both"/>
        <w:rPr>
          <w:sz w:val="24"/>
          <w:szCs w:val="24"/>
        </w:rPr>
      </w:pPr>
    </w:p>
    <w:p w:rsidR="00CB6BA7" w:rsidRDefault="00CB6BA7" w:rsidP="00A632CF">
      <w:pPr>
        <w:shd w:val="clear" w:color="auto" w:fill="FFFFFF"/>
        <w:jc w:val="both"/>
        <w:rPr>
          <w:b/>
          <w:sz w:val="24"/>
          <w:szCs w:val="24"/>
        </w:rPr>
      </w:pPr>
    </w:p>
    <w:sectPr w:rsidR="00CB6BA7" w:rsidSect="00BF5C63">
      <w:headerReference w:type="default" r:id="rId8"/>
      <w:footerReference w:type="default" r:id="rId9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940AE1">
        <w:pPr>
          <w:pStyle w:val="Rodap"/>
          <w:jc w:val="right"/>
        </w:pPr>
        <w:r>
          <w:rPr>
            <w:noProof/>
          </w:rPr>
          <w:fldChar w:fldCharType="begin"/>
        </w:r>
        <w:r w:rsidR="00D935B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108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940AE1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62574"/>
    <w:rsid w:val="00064F03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A62A4"/>
    <w:rsid w:val="005C1096"/>
    <w:rsid w:val="005C7EF8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B5BE3"/>
    <w:rsid w:val="006C2EA6"/>
    <w:rsid w:val="006C4453"/>
    <w:rsid w:val="006E56A1"/>
    <w:rsid w:val="006E7B31"/>
    <w:rsid w:val="006F1B88"/>
    <w:rsid w:val="00712522"/>
    <w:rsid w:val="0072006C"/>
    <w:rsid w:val="00735507"/>
    <w:rsid w:val="007444F9"/>
    <w:rsid w:val="00760B63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1089F"/>
    <w:rsid w:val="00940AE1"/>
    <w:rsid w:val="009435BD"/>
    <w:rsid w:val="0094747D"/>
    <w:rsid w:val="009664E9"/>
    <w:rsid w:val="00967001"/>
    <w:rsid w:val="0097039E"/>
    <w:rsid w:val="00974F84"/>
    <w:rsid w:val="00975D95"/>
    <w:rsid w:val="0098225A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A253BA"/>
    <w:rsid w:val="00A424EF"/>
    <w:rsid w:val="00A43D64"/>
    <w:rsid w:val="00A55586"/>
    <w:rsid w:val="00A632CF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66FA2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E1309"/>
    <w:rsid w:val="00CE67C5"/>
    <w:rsid w:val="00D16314"/>
    <w:rsid w:val="00D3783B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29"/>
        <o:r id="V:Rule6" type="connector" idref="#_x0000_s1041"/>
        <o:r id="V:Rule7" type="connector" idref="#_x0000_s1035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dcterms:created xsi:type="dcterms:W3CDTF">2019-03-27T19:50:00Z</dcterms:created>
  <dcterms:modified xsi:type="dcterms:W3CDTF">2019-03-27T19:51:00Z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