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26693" w:rsidRDefault="00226693" w:rsidP="00226693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jc w:val="center"/>
        <w:rPr>
          <w:rFonts w:ascii="Calibri" w:eastAsia="Calibri" w:hAnsi="Calibri" w:cs="Calibri"/>
          <w:b/>
          <w:color w:val="000000"/>
          <w:sz w:val="24"/>
          <w:szCs w:val="24"/>
        </w:rPr>
      </w:pPr>
      <w:r>
        <w:rPr>
          <w:rFonts w:ascii="Calibri" w:eastAsia="Calibri" w:hAnsi="Calibri" w:cs="Calibri"/>
          <w:b/>
          <w:color w:val="000000"/>
          <w:sz w:val="24"/>
          <w:szCs w:val="24"/>
        </w:rPr>
        <w:t xml:space="preserve">ANEXO VI </w:t>
      </w:r>
    </w:p>
    <w:p w:rsidR="00226693" w:rsidRDefault="00226693" w:rsidP="00226693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jc w:val="center"/>
        <w:rPr>
          <w:rFonts w:ascii="Calibri" w:eastAsia="Calibri" w:hAnsi="Calibri" w:cs="Calibri"/>
          <w:b/>
          <w:color w:val="000000"/>
          <w:sz w:val="24"/>
          <w:szCs w:val="24"/>
        </w:rPr>
      </w:pPr>
      <w:r>
        <w:rPr>
          <w:rFonts w:ascii="Calibri" w:eastAsia="Calibri" w:hAnsi="Calibri" w:cs="Calibri"/>
          <w:b/>
          <w:color w:val="000000"/>
          <w:sz w:val="24"/>
          <w:szCs w:val="24"/>
        </w:rPr>
        <w:t xml:space="preserve">Ficha de Avaliação </w:t>
      </w:r>
    </w:p>
    <w:p w:rsidR="00226693" w:rsidRDefault="00226693" w:rsidP="00226693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jc w:val="center"/>
        <w:rPr>
          <w:rFonts w:ascii="Calibri" w:eastAsia="Calibri" w:hAnsi="Calibri" w:cs="Calibri"/>
          <w:b/>
          <w:color w:val="000000"/>
          <w:sz w:val="24"/>
          <w:szCs w:val="24"/>
        </w:rPr>
      </w:pPr>
      <w:r>
        <w:rPr>
          <w:rFonts w:ascii="Calibri" w:eastAsia="Calibri" w:hAnsi="Calibri" w:cs="Calibri"/>
          <w:b/>
          <w:color w:val="000000"/>
          <w:sz w:val="24"/>
          <w:szCs w:val="24"/>
        </w:rPr>
        <w:t xml:space="preserve">Para Alunos de Graduação (Licenciatura) </w:t>
      </w:r>
    </w:p>
    <w:p w:rsidR="00226693" w:rsidRDefault="00226693" w:rsidP="00226693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jc w:val="both"/>
        <w:rPr>
          <w:rFonts w:ascii="Calibri" w:eastAsia="Calibri" w:hAnsi="Calibri" w:cs="Calibri"/>
          <w:sz w:val="24"/>
          <w:szCs w:val="24"/>
        </w:rPr>
      </w:pPr>
    </w:p>
    <w:tbl>
      <w:tblPr>
        <w:tblStyle w:val="a5"/>
        <w:tblW w:w="9075" w:type="dxa"/>
        <w:tblInd w:w="-41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9075"/>
      </w:tblGrid>
      <w:tr w:rsidR="00226693" w:rsidTr="000A49A9">
        <w:trPr>
          <w:trHeight w:val="302"/>
        </w:trPr>
        <w:tc>
          <w:tcPr>
            <w:tcW w:w="9075" w:type="dxa"/>
            <w:shd w:val="clear" w:color="auto" w:fill="auto"/>
            <w:tcMar>
              <w:top w:w="-13" w:type="dxa"/>
              <w:left w:w="-13" w:type="dxa"/>
              <w:bottom w:w="-13" w:type="dxa"/>
              <w:right w:w="-13" w:type="dxa"/>
            </w:tcMar>
          </w:tcPr>
          <w:p w:rsidR="00226693" w:rsidRDefault="00226693" w:rsidP="000A49A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Nome do(a) Candidato(a):</w:t>
            </w:r>
          </w:p>
        </w:tc>
      </w:tr>
      <w:tr w:rsidR="00226693" w:rsidTr="000A49A9">
        <w:trPr>
          <w:trHeight w:val="305"/>
        </w:trPr>
        <w:tc>
          <w:tcPr>
            <w:tcW w:w="9075" w:type="dxa"/>
            <w:shd w:val="clear" w:color="auto" w:fill="auto"/>
            <w:tcMar>
              <w:top w:w="-13" w:type="dxa"/>
              <w:left w:w="-13" w:type="dxa"/>
              <w:bottom w:w="-13" w:type="dxa"/>
              <w:right w:w="-13" w:type="dxa"/>
            </w:tcMar>
          </w:tcPr>
          <w:p w:rsidR="00226693" w:rsidRDefault="00226693" w:rsidP="000A49A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Nº de Matrícula:</w:t>
            </w:r>
          </w:p>
        </w:tc>
      </w:tr>
      <w:tr w:rsidR="00226693" w:rsidTr="000A49A9">
        <w:trPr>
          <w:trHeight w:val="302"/>
        </w:trPr>
        <w:tc>
          <w:tcPr>
            <w:tcW w:w="9075" w:type="dxa"/>
            <w:shd w:val="clear" w:color="auto" w:fill="auto"/>
            <w:tcMar>
              <w:top w:w="-13" w:type="dxa"/>
              <w:left w:w="-13" w:type="dxa"/>
              <w:bottom w:w="-13" w:type="dxa"/>
              <w:right w:w="-13" w:type="dxa"/>
            </w:tcMar>
          </w:tcPr>
          <w:p w:rsidR="00226693" w:rsidRDefault="00226693" w:rsidP="000A49A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Curso:</w:t>
            </w:r>
          </w:p>
        </w:tc>
      </w:tr>
      <w:tr w:rsidR="00226693" w:rsidTr="000A49A9">
        <w:trPr>
          <w:trHeight w:val="302"/>
        </w:trPr>
        <w:tc>
          <w:tcPr>
            <w:tcW w:w="9075" w:type="dxa"/>
            <w:shd w:val="clear" w:color="auto" w:fill="auto"/>
            <w:tcMar>
              <w:top w:w="-13" w:type="dxa"/>
              <w:left w:w="-13" w:type="dxa"/>
              <w:bottom w:w="-13" w:type="dxa"/>
              <w:right w:w="-13" w:type="dxa"/>
            </w:tcMar>
          </w:tcPr>
          <w:p w:rsidR="00226693" w:rsidRDefault="00226693" w:rsidP="000A49A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Período:</w:t>
            </w:r>
          </w:p>
        </w:tc>
      </w:tr>
    </w:tbl>
    <w:p w:rsidR="00226693" w:rsidRDefault="00226693" w:rsidP="00226693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jc w:val="both"/>
        <w:rPr>
          <w:rFonts w:ascii="Calibri" w:eastAsia="Calibri" w:hAnsi="Calibri" w:cs="Calibri"/>
          <w:color w:val="000000"/>
          <w:sz w:val="12"/>
          <w:szCs w:val="12"/>
        </w:rPr>
      </w:pPr>
    </w:p>
    <w:p w:rsidR="00226693" w:rsidRDefault="00226693" w:rsidP="00226693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120" w:line="240" w:lineRule="auto"/>
        <w:jc w:val="both"/>
        <w:rPr>
          <w:rFonts w:ascii="Calibri" w:eastAsia="Calibri" w:hAnsi="Calibri" w:cs="Calibri"/>
          <w:b/>
          <w:color w:val="000000"/>
          <w:sz w:val="24"/>
          <w:szCs w:val="24"/>
        </w:rPr>
      </w:pPr>
      <w:r>
        <w:rPr>
          <w:rFonts w:ascii="Calibri" w:eastAsia="Calibri" w:hAnsi="Calibri" w:cs="Calibri"/>
          <w:b/>
          <w:sz w:val="24"/>
          <w:szCs w:val="24"/>
        </w:rPr>
        <w:t xml:space="preserve">Quadro </w:t>
      </w:r>
      <w:r>
        <w:rPr>
          <w:rFonts w:ascii="Calibri" w:eastAsia="Calibri" w:hAnsi="Calibri" w:cs="Calibri"/>
          <w:b/>
          <w:color w:val="000000"/>
          <w:sz w:val="24"/>
          <w:szCs w:val="24"/>
        </w:rPr>
        <w:t xml:space="preserve">01 </w:t>
      </w:r>
    </w:p>
    <w:tbl>
      <w:tblPr>
        <w:tblStyle w:val="a6"/>
        <w:tblW w:w="9120" w:type="dxa"/>
        <w:tblInd w:w="-38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6075"/>
        <w:gridCol w:w="1875"/>
        <w:gridCol w:w="1170"/>
      </w:tblGrid>
      <w:tr w:rsidR="00226693" w:rsidTr="000A49A9">
        <w:trPr>
          <w:trHeight w:val="312"/>
        </w:trPr>
        <w:tc>
          <w:tcPr>
            <w:tcW w:w="6075" w:type="dxa"/>
            <w:vMerge w:val="restart"/>
            <w:shd w:val="clear" w:color="auto" w:fill="D9D9D9"/>
            <w:tcMar>
              <w:top w:w="-13" w:type="dxa"/>
              <w:left w:w="-13" w:type="dxa"/>
              <w:bottom w:w="-13" w:type="dxa"/>
              <w:right w:w="-13" w:type="dxa"/>
            </w:tcMar>
          </w:tcPr>
          <w:p w:rsidR="00226693" w:rsidRDefault="00226693" w:rsidP="000A49A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Calibri" w:eastAsia="Calibri" w:hAnsi="Calibri" w:cs="Calibri"/>
                <w:b/>
                <w:color w:val="000000"/>
              </w:rPr>
            </w:pPr>
            <w:r>
              <w:rPr>
                <w:rFonts w:ascii="Calibri" w:eastAsia="Calibri" w:hAnsi="Calibri" w:cs="Calibri"/>
                <w:b/>
                <w:color w:val="000000"/>
              </w:rPr>
              <w:t xml:space="preserve">Histórico Escolar </w:t>
            </w:r>
          </w:p>
          <w:p w:rsidR="00226693" w:rsidRDefault="00226693" w:rsidP="000A49A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Calibri" w:eastAsia="Calibri" w:hAnsi="Calibri" w:cs="Calibri"/>
                <w:b/>
                <w:color w:val="000000"/>
              </w:rPr>
            </w:pPr>
            <w:r>
              <w:rPr>
                <w:rFonts w:ascii="Calibri" w:eastAsia="Calibri" w:hAnsi="Calibri" w:cs="Calibri"/>
                <w:b/>
                <w:color w:val="000000"/>
              </w:rPr>
              <w:t>Índice de Rendimento Acadêmico - IRA</w:t>
            </w:r>
          </w:p>
        </w:tc>
        <w:tc>
          <w:tcPr>
            <w:tcW w:w="3045" w:type="dxa"/>
            <w:gridSpan w:val="2"/>
            <w:shd w:val="clear" w:color="auto" w:fill="D9D9D9"/>
            <w:tcMar>
              <w:top w:w="-13" w:type="dxa"/>
              <w:left w:w="-13" w:type="dxa"/>
              <w:bottom w:w="-13" w:type="dxa"/>
              <w:right w:w="-13" w:type="dxa"/>
            </w:tcMar>
          </w:tcPr>
          <w:p w:rsidR="00226693" w:rsidRDefault="00226693" w:rsidP="000A49A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Calibri" w:eastAsia="Calibri" w:hAnsi="Calibri" w:cs="Calibri"/>
                <w:b/>
                <w:color w:val="000000"/>
              </w:rPr>
            </w:pPr>
            <w:r>
              <w:rPr>
                <w:rFonts w:ascii="Calibri" w:eastAsia="Calibri" w:hAnsi="Calibri" w:cs="Calibri"/>
                <w:b/>
                <w:color w:val="000000"/>
              </w:rPr>
              <w:t xml:space="preserve">Avaliação </w:t>
            </w:r>
          </w:p>
        </w:tc>
      </w:tr>
      <w:tr w:rsidR="00226693" w:rsidTr="000A49A9">
        <w:tc>
          <w:tcPr>
            <w:tcW w:w="6075" w:type="dxa"/>
            <w:vMerge/>
            <w:shd w:val="clear" w:color="auto" w:fill="D9D9D9"/>
            <w:tcMar>
              <w:top w:w="-13" w:type="dxa"/>
              <w:left w:w="-13" w:type="dxa"/>
              <w:bottom w:w="-13" w:type="dxa"/>
              <w:right w:w="-13" w:type="dxa"/>
            </w:tcMar>
          </w:tcPr>
          <w:p w:rsidR="00226693" w:rsidRDefault="00226693" w:rsidP="000A49A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40" w:lineRule="auto"/>
              <w:jc w:val="both"/>
              <w:rPr>
                <w:rFonts w:ascii="Calibri" w:eastAsia="Calibri" w:hAnsi="Calibri" w:cs="Calibri"/>
                <w:b/>
                <w:color w:val="000000"/>
                <w:sz w:val="19"/>
                <w:szCs w:val="19"/>
              </w:rPr>
            </w:pPr>
          </w:p>
        </w:tc>
        <w:tc>
          <w:tcPr>
            <w:tcW w:w="1875" w:type="dxa"/>
            <w:shd w:val="clear" w:color="auto" w:fill="D9D9D9"/>
            <w:tcMar>
              <w:top w:w="-13" w:type="dxa"/>
              <w:left w:w="-13" w:type="dxa"/>
              <w:bottom w:w="-13" w:type="dxa"/>
              <w:right w:w="-13" w:type="dxa"/>
            </w:tcMar>
          </w:tcPr>
          <w:p w:rsidR="00226693" w:rsidRDefault="00226693" w:rsidP="000A49A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Calibri" w:eastAsia="Calibri" w:hAnsi="Calibri" w:cs="Calibri"/>
                <w:b/>
                <w:color w:val="000000"/>
              </w:rPr>
            </w:pPr>
            <w:r>
              <w:rPr>
                <w:rFonts w:ascii="Calibri" w:eastAsia="Calibri" w:hAnsi="Calibri" w:cs="Calibri"/>
                <w:b/>
                <w:color w:val="000000"/>
              </w:rPr>
              <w:t xml:space="preserve">Pontuação Máxima </w:t>
            </w:r>
          </w:p>
        </w:tc>
        <w:tc>
          <w:tcPr>
            <w:tcW w:w="1170" w:type="dxa"/>
            <w:shd w:val="clear" w:color="auto" w:fill="D9D9D9"/>
            <w:tcMar>
              <w:top w:w="-13" w:type="dxa"/>
              <w:left w:w="-13" w:type="dxa"/>
              <w:bottom w:w="-13" w:type="dxa"/>
              <w:right w:w="-13" w:type="dxa"/>
            </w:tcMar>
          </w:tcPr>
          <w:p w:rsidR="00226693" w:rsidRDefault="00226693" w:rsidP="000A49A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Calibri" w:eastAsia="Calibri" w:hAnsi="Calibri" w:cs="Calibri"/>
                <w:b/>
                <w:color w:val="000000"/>
              </w:rPr>
            </w:pPr>
            <w:r>
              <w:rPr>
                <w:rFonts w:ascii="Calibri" w:eastAsia="Calibri" w:hAnsi="Calibri" w:cs="Calibri"/>
                <w:b/>
                <w:color w:val="000000"/>
              </w:rPr>
              <w:t>Nota Obtida</w:t>
            </w:r>
          </w:p>
        </w:tc>
      </w:tr>
      <w:tr w:rsidR="00226693" w:rsidTr="000A49A9">
        <w:tc>
          <w:tcPr>
            <w:tcW w:w="6075" w:type="dxa"/>
            <w:shd w:val="clear" w:color="auto" w:fill="auto"/>
            <w:tcMar>
              <w:top w:w="-13" w:type="dxa"/>
              <w:left w:w="-13" w:type="dxa"/>
              <w:bottom w:w="-13" w:type="dxa"/>
              <w:right w:w="-13" w:type="dxa"/>
            </w:tcMar>
          </w:tcPr>
          <w:p w:rsidR="00226693" w:rsidRDefault="00226693" w:rsidP="000A49A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 xml:space="preserve">Média Geral: 8,0 a 10,0 – 10,0 pontos </w:t>
            </w:r>
          </w:p>
        </w:tc>
        <w:tc>
          <w:tcPr>
            <w:tcW w:w="1875" w:type="dxa"/>
            <w:shd w:val="clear" w:color="auto" w:fill="auto"/>
            <w:tcMar>
              <w:top w:w="-13" w:type="dxa"/>
              <w:left w:w="-13" w:type="dxa"/>
              <w:bottom w:w="-13" w:type="dxa"/>
              <w:right w:w="-13" w:type="dxa"/>
            </w:tcMar>
          </w:tcPr>
          <w:p w:rsidR="00226693" w:rsidRDefault="00226693" w:rsidP="000A49A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10,0 pontos</w:t>
            </w:r>
          </w:p>
        </w:tc>
        <w:tc>
          <w:tcPr>
            <w:tcW w:w="1170" w:type="dxa"/>
            <w:shd w:val="clear" w:color="auto" w:fill="auto"/>
            <w:tcMar>
              <w:top w:w="-13" w:type="dxa"/>
              <w:left w:w="-13" w:type="dxa"/>
              <w:bottom w:w="-13" w:type="dxa"/>
              <w:right w:w="-13" w:type="dxa"/>
            </w:tcMar>
          </w:tcPr>
          <w:p w:rsidR="00226693" w:rsidRDefault="00226693" w:rsidP="000A49A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Calibri" w:eastAsia="Calibri" w:hAnsi="Calibri" w:cs="Calibri"/>
                <w:color w:val="000000"/>
              </w:rPr>
            </w:pPr>
          </w:p>
        </w:tc>
      </w:tr>
    </w:tbl>
    <w:p w:rsidR="00226693" w:rsidRDefault="00226693" w:rsidP="00226693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jc w:val="both"/>
        <w:rPr>
          <w:rFonts w:ascii="Calibri" w:eastAsia="Calibri" w:hAnsi="Calibri" w:cs="Calibri"/>
          <w:color w:val="000000"/>
          <w:sz w:val="12"/>
          <w:szCs w:val="12"/>
        </w:rPr>
      </w:pPr>
    </w:p>
    <w:p w:rsidR="00226693" w:rsidRDefault="00226693" w:rsidP="00226693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120" w:line="240" w:lineRule="auto"/>
        <w:jc w:val="both"/>
        <w:rPr>
          <w:rFonts w:ascii="Calibri" w:eastAsia="Calibri" w:hAnsi="Calibri" w:cs="Calibri"/>
          <w:b/>
          <w:color w:val="000000"/>
          <w:sz w:val="24"/>
          <w:szCs w:val="24"/>
        </w:rPr>
      </w:pPr>
      <w:r>
        <w:rPr>
          <w:rFonts w:ascii="Calibri" w:eastAsia="Calibri" w:hAnsi="Calibri" w:cs="Calibri"/>
          <w:b/>
          <w:sz w:val="24"/>
          <w:szCs w:val="24"/>
        </w:rPr>
        <w:t xml:space="preserve">Quadro </w:t>
      </w:r>
      <w:r>
        <w:rPr>
          <w:rFonts w:ascii="Calibri" w:eastAsia="Calibri" w:hAnsi="Calibri" w:cs="Calibri"/>
          <w:b/>
          <w:color w:val="000000"/>
          <w:sz w:val="24"/>
          <w:szCs w:val="24"/>
        </w:rPr>
        <w:t xml:space="preserve">02 </w:t>
      </w:r>
    </w:p>
    <w:tbl>
      <w:tblPr>
        <w:tblStyle w:val="a7"/>
        <w:tblW w:w="9075" w:type="dxa"/>
        <w:tblInd w:w="-23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6075"/>
        <w:gridCol w:w="1845"/>
        <w:gridCol w:w="1155"/>
      </w:tblGrid>
      <w:tr w:rsidR="00226693" w:rsidTr="000A49A9">
        <w:trPr>
          <w:trHeight w:val="311"/>
        </w:trPr>
        <w:tc>
          <w:tcPr>
            <w:tcW w:w="6075" w:type="dxa"/>
            <w:vMerge w:val="restart"/>
            <w:shd w:val="clear" w:color="auto" w:fill="D9D9D9"/>
            <w:tcMar>
              <w:top w:w="-13" w:type="dxa"/>
              <w:left w:w="-13" w:type="dxa"/>
              <w:bottom w:w="-13" w:type="dxa"/>
              <w:right w:w="-13" w:type="dxa"/>
            </w:tcMar>
          </w:tcPr>
          <w:p w:rsidR="00226693" w:rsidRDefault="00226693" w:rsidP="000A49A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Calibri" w:eastAsia="Calibri" w:hAnsi="Calibri" w:cs="Calibri"/>
                <w:b/>
                <w:color w:val="000000"/>
              </w:rPr>
            </w:pPr>
            <w:r>
              <w:rPr>
                <w:rFonts w:ascii="Calibri" w:eastAsia="Calibri" w:hAnsi="Calibri" w:cs="Calibri"/>
                <w:b/>
                <w:color w:val="000000"/>
              </w:rPr>
              <w:t>Carta de Motivação do Discente</w:t>
            </w:r>
          </w:p>
        </w:tc>
        <w:tc>
          <w:tcPr>
            <w:tcW w:w="3000" w:type="dxa"/>
            <w:gridSpan w:val="2"/>
            <w:shd w:val="clear" w:color="auto" w:fill="D9D9D9"/>
            <w:tcMar>
              <w:top w:w="-13" w:type="dxa"/>
              <w:left w:w="-13" w:type="dxa"/>
              <w:bottom w:w="-13" w:type="dxa"/>
              <w:right w:w="-13" w:type="dxa"/>
            </w:tcMar>
          </w:tcPr>
          <w:p w:rsidR="00226693" w:rsidRDefault="00226693" w:rsidP="000A49A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Calibri" w:eastAsia="Calibri" w:hAnsi="Calibri" w:cs="Calibri"/>
                <w:b/>
                <w:color w:val="000000"/>
              </w:rPr>
            </w:pPr>
            <w:r>
              <w:rPr>
                <w:rFonts w:ascii="Calibri" w:eastAsia="Calibri" w:hAnsi="Calibri" w:cs="Calibri"/>
                <w:b/>
                <w:color w:val="000000"/>
              </w:rPr>
              <w:t xml:space="preserve">Avaliação </w:t>
            </w:r>
          </w:p>
        </w:tc>
      </w:tr>
      <w:tr w:rsidR="00226693" w:rsidTr="000A49A9">
        <w:trPr>
          <w:trHeight w:val="470"/>
        </w:trPr>
        <w:tc>
          <w:tcPr>
            <w:tcW w:w="6075" w:type="dxa"/>
            <w:vMerge/>
            <w:shd w:val="clear" w:color="auto" w:fill="D9D9D9"/>
            <w:tcMar>
              <w:top w:w="-13" w:type="dxa"/>
              <w:left w:w="-13" w:type="dxa"/>
              <w:bottom w:w="-13" w:type="dxa"/>
              <w:right w:w="-13" w:type="dxa"/>
            </w:tcMar>
          </w:tcPr>
          <w:p w:rsidR="00226693" w:rsidRDefault="00226693" w:rsidP="000A49A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40" w:lineRule="auto"/>
              <w:jc w:val="both"/>
              <w:rPr>
                <w:rFonts w:ascii="Calibri" w:eastAsia="Calibri" w:hAnsi="Calibri" w:cs="Calibri"/>
                <w:b/>
                <w:color w:val="000000"/>
                <w:sz w:val="19"/>
                <w:szCs w:val="19"/>
              </w:rPr>
            </w:pPr>
          </w:p>
        </w:tc>
        <w:tc>
          <w:tcPr>
            <w:tcW w:w="1845" w:type="dxa"/>
            <w:shd w:val="clear" w:color="auto" w:fill="D9D9D9"/>
            <w:tcMar>
              <w:top w:w="-13" w:type="dxa"/>
              <w:left w:w="-13" w:type="dxa"/>
              <w:bottom w:w="-13" w:type="dxa"/>
              <w:right w:w="-13" w:type="dxa"/>
            </w:tcMar>
          </w:tcPr>
          <w:p w:rsidR="00226693" w:rsidRDefault="00226693" w:rsidP="000A49A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Calibri" w:eastAsia="Calibri" w:hAnsi="Calibri" w:cs="Calibri"/>
                <w:b/>
                <w:color w:val="000000"/>
              </w:rPr>
            </w:pPr>
            <w:r>
              <w:rPr>
                <w:rFonts w:ascii="Calibri" w:eastAsia="Calibri" w:hAnsi="Calibri" w:cs="Calibri"/>
                <w:b/>
                <w:color w:val="000000"/>
              </w:rPr>
              <w:t>Pontuação</w:t>
            </w:r>
            <w:r>
              <w:rPr>
                <w:rFonts w:ascii="Calibri" w:eastAsia="Calibri" w:hAnsi="Calibri" w:cs="Calibri"/>
                <w:b/>
              </w:rPr>
              <w:t xml:space="preserve"> </w:t>
            </w:r>
            <w:r>
              <w:rPr>
                <w:rFonts w:ascii="Calibri" w:eastAsia="Calibri" w:hAnsi="Calibri" w:cs="Calibri"/>
                <w:b/>
                <w:color w:val="000000"/>
              </w:rPr>
              <w:t xml:space="preserve">Máxima </w:t>
            </w:r>
          </w:p>
        </w:tc>
        <w:tc>
          <w:tcPr>
            <w:tcW w:w="1155" w:type="dxa"/>
            <w:shd w:val="clear" w:color="auto" w:fill="D9D9D9"/>
            <w:tcMar>
              <w:top w:w="-13" w:type="dxa"/>
              <w:left w:w="-13" w:type="dxa"/>
              <w:bottom w:w="-13" w:type="dxa"/>
              <w:right w:w="-13" w:type="dxa"/>
            </w:tcMar>
          </w:tcPr>
          <w:p w:rsidR="00226693" w:rsidRDefault="00226693" w:rsidP="000A49A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Calibri" w:eastAsia="Calibri" w:hAnsi="Calibri" w:cs="Calibri"/>
                <w:b/>
                <w:color w:val="000000"/>
              </w:rPr>
            </w:pPr>
            <w:r>
              <w:rPr>
                <w:rFonts w:ascii="Calibri" w:eastAsia="Calibri" w:hAnsi="Calibri" w:cs="Calibri"/>
                <w:b/>
                <w:color w:val="000000"/>
              </w:rPr>
              <w:t>Nota Obtida</w:t>
            </w:r>
          </w:p>
        </w:tc>
      </w:tr>
      <w:tr w:rsidR="00226693" w:rsidTr="000A49A9">
        <w:trPr>
          <w:trHeight w:val="470"/>
        </w:trPr>
        <w:tc>
          <w:tcPr>
            <w:tcW w:w="6075" w:type="dxa"/>
            <w:shd w:val="clear" w:color="auto" w:fill="auto"/>
            <w:tcMar>
              <w:top w:w="-13" w:type="dxa"/>
              <w:left w:w="-13" w:type="dxa"/>
              <w:bottom w:w="-13" w:type="dxa"/>
              <w:right w:w="-13" w:type="dxa"/>
            </w:tcMar>
          </w:tcPr>
          <w:p w:rsidR="00226693" w:rsidRDefault="00226693" w:rsidP="000A49A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 xml:space="preserve">a) Motivação: objetivos e perspectivas com o intercâmbio internacional  (0,0 a 2,0 pontos) </w:t>
            </w:r>
          </w:p>
        </w:tc>
        <w:tc>
          <w:tcPr>
            <w:tcW w:w="1845" w:type="dxa"/>
            <w:shd w:val="clear" w:color="auto" w:fill="auto"/>
            <w:tcMar>
              <w:top w:w="-13" w:type="dxa"/>
              <w:left w:w="-13" w:type="dxa"/>
              <w:bottom w:w="-13" w:type="dxa"/>
              <w:right w:w="-13" w:type="dxa"/>
            </w:tcMar>
          </w:tcPr>
          <w:p w:rsidR="00226693" w:rsidRDefault="00226693" w:rsidP="000A49A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2,0 pontos</w:t>
            </w:r>
          </w:p>
        </w:tc>
        <w:tc>
          <w:tcPr>
            <w:tcW w:w="1155" w:type="dxa"/>
            <w:shd w:val="clear" w:color="auto" w:fill="auto"/>
            <w:tcMar>
              <w:top w:w="-13" w:type="dxa"/>
              <w:left w:w="-13" w:type="dxa"/>
              <w:bottom w:w="-13" w:type="dxa"/>
              <w:right w:w="-13" w:type="dxa"/>
            </w:tcMar>
          </w:tcPr>
          <w:p w:rsidR="00226693" w:rsidRDefault="00226693" w:rsidP="000A49A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Calibri" w:eastAsia="Calibri" w:hAnsi="Calibri" w:cs="Calibri"/>
                <w:color w:val="000000"/>
              </w:rPr>
            </w:pPr>
          </w:p>
        </w:tc>
      </w:tr>
      <w:tr w:rsidR="00226693" w:rsidTr="000A49A9">
        <w:trPr>
          <w:trHeight w:val="470"/>
        </w:trPr>
        <w:tc>
          <w:tcPr>
            <w:tcW w:w="6075" w:type="dxa"/>
            <w:shd w:val="clear" w:color="auto" w:fill="auto"/>
            <w:tcMar>
              <w:top w:w="-13" w:type="dxa"/>
              <w:left w:w="-13" w:type="dxa"/>
              <w:bottom w:w="-13" w:type="dxa"/>
              <w:right w:w="-13" w:type="dxa"/>
            </w:tcMar>
          </w:tcPr>
          <w:p w:rsidR="00226693" w:rsidRDefault="00226693" w:rsidP="000A49A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 xml:space="preserve">b) Contribuição do intercâmbio internacional para carreira profissional (0,0 a 2,0 pontos) </w:t>
            </w:r>
          </w:p>
        </w:tc>
        <w:tc>
          <w:tcPr>
            <w:tcW w:w="1845" w:type="dxa"/>
            <w:shd w:val="clear" w:color="auto" w:fill="auto"/>
            <w:tcMar>
              <w:top w:w="-13" w:type="dxa"/>
              <w:left w:w="-13" w:type="dxa"/>
              <w:bottom w:w="-13" w:type="dxa"/>
              <w:right w:w="-13" w:type="dxa"/>
            </w:tcMar>
          </w:tcPr>
          <w:p w:rsidR="00226693" w:rsidRDefault="00226693" w:rsidP="000A49A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2,0 pontos</w:t>
            </w:r>
          </w:p>
        </w:tc>
        <w:tc>
          <w:tcPr>
            <w:tcW w:w="1155" w:type="dxa"/>
            <w:shd w:val="clear" w:color="auto" w:fill="auto"/>
            <w:tcMar>
              <w:top w:w="-13" w:type="dxa"/>
              <w:left w:w="-13" w:type="dxa"/>
              <w:bottom w:w="-13" w:type="dxa"/>
              <w:right w:w="-13" w:type="dxa"/>
            </w:tcMar>
          </w:tcPr>
          <w:p w:rsidR="00226693" w:rsidRDefault="00226693" w:rsidP="000A49A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Calibri" w:eastAsia="Calibri" w:hAnsi="Calibri" w:cs="Calibri"/>
                <w:color w:val="000000"/>
              </w:rPr>
            </w:pPr>
          </w:p>
        </w:tc>
      </w:tr>
      <w:tr w:rsidR="00226693" w:rsidTr="000A49A9">
        <w:trPr>
          <w:trHeight w:val="470"/>
        </w:trPr>
        <w:tc>
          <w:tcPr>
            <w:tcW w:w="6075" w:type="dxa"/>
            <w:shd w:val="clear" w:color="auto" w:fill="auto"/>
            <w:tcMar>
              <w:top w:w="-13" w:type="dxa"/>
              <w:left w:w="-13" w:type="dxa"/>
              <w:bottom w:w="-13" w:type="dxa"/>
              <w:right w:w="-13" w:type="dxa"/>
            </w:tcMar>
          </w:tcPr>
          <w:p w:rsidR="00226693" w:rsidRDefault="00226693" w:rsidP="000A49A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 xml:space="preserve">c) Perfil discente (participação e envolvimento nas atividades acadêmicas,  interesse pelos estudos, relacionamento interpessoal) (0,0 a 2,0 pontos) </w:t>
            </w:r>
          </w:p>
        </w:tc>
        <w:tc>
          <w:tcPr>
            <w:tcW w:w="1845" w:type="dxa"/>
            <w:shd w:val="clear" w:color="auto" w:fill="auto"/>
            <w:tcMar>
              <w:top w:w="-13" w:type="dxa"/>
              <w:left w:w="-13" w:type="dxa"/>
              <w:bottom w:w="-13" w:type="dxa"/>
              <w:right w:w="-13" w:type="dxa"/>
            </w:tcMar>
          </w:tcPr>
          <w:p w:rsidR="00226693" w:rsidRDefault="00226693" w:rsidP="000A49A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2,0 pontos</w:t>
            </w:r>
          </w:p>
        </w:tc>
        <w:tc>
          <w:tcPr>
            <w:tcW w:w="1155" w:type="dxa"/>
            <w:shd w:val="clear" w:color="auto" w:fill="auto"/>
            <w:tcMar>
              <w:top w:w="-13" w:type="dxa"/>
              <w:left w:w="-13" w:type="dxa"/>
              <w:bottom w:w="-13" w:type="dxa"/>
              <w:right w:w="-13" w:type="dxa"/>
            </w:tcMar>
          </w:tcPr>
          <w:p w:rsidR="00226693" w:rsidRDefault="00226693" w:rsidP="000A49A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Calibri" w:eastAsia="Calibri" w:hAnsi="Calibri" w:cs="Calibri"/>
                <w:color w:val="000000"/>
              </w:rPr>
            </w:pPr>
          </w:p>
        </w:tc>
      </w:tr>
      <w:tr w:rsidR="00226693" w:rsidTr="000A49A9">
        <w:trPr>
          <w:trHeight w:val="470"/>
        </w:trPr>
        <w:tc>
          <w:tcPr>
            <w:tcW w:w="6075" w:type="dxa"/>
            <w:shd w:val="clear" w:color="auto" w:fill="auto"/>
            <w:tcMar>
              <w:top w:w="-13" w:type="dxa"/>
              <w:left w:w="-13" w:type="dxa"/>
              <w:bottom w:w="-13" w:type="dxa"/>
              <w:right w:w="-13" w:type="dxa"/>
            </w:tcMar>
          </w:tcPr>
          <w:p w:rsidR="00226693" w:rsidRDefault="00226693" w:rsidP="000A49A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 xml:space="preserve">d) Aderência das matérias (componentes curriculares) indicadas, com a matriz do curso do IFPA (0,0 a 2,0 pontos) </w:t>
            </w:r>
          </w:p>
        </w:tc>
        <w:tc>
          <w:tcPr>
            <w:tcW w:w="1845" w:type="dxa"/>
            <w:shd w:val="clear" w:color="auto" w:fill="auto"/>
            <w:tcMar>
              <w:top w:w="-13" w:type="dxa"/>
              <w:left w:w="-13" w:type="dxa"/>
              <w:bottom w:w="-13" w:type="dxa"/>
              <w:right w:w="-13" w:type="dxa"/>
            </w:tcMar>
          </w:tcPr>
          <w:p w:rsidR="00226693" w:rsidRDefault="00226693" w:rsidP="000A49A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2,0 pontos</w:t>
            </w:r>
          </w:p>
        </w:tc>
        <w:tc>
          <w:tcPr>
            <w:tcW w:w="1155" w:type="dxa"/>
            <w:shd w:val="clear" w:color="auto" w:fill="auto"/>
            <w:tcMar>
              <w:top w:w="-13" w:type="dxa"/>
              <w:left w:w="-13" w:type="dxa"/>
              <w:bottom w:w="-13" w:type="dxa"/>
              <w:right w:w="-13" w:type="dxa"/>
            </w:tcMar>
          </w:tcPr>
          <w:p w:rsidR="00226693" w:rsidRDefault="00226693" w:rsidP="000A49A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Calibri" w:eastAsia="Calibri" w:hAnsi="Calibri" w:cs="Calibri"/>
                <w:color w:val="000000"/>
              </w:rPr>
            </w:pPr>
          </w:p>
        </w:tc>
      </w:tr>
      <w:tr w:rsidR="00226693" w:rsidTr="000A49A9">
        <w:trPr>
          <w:trHeight w:val="331"/>
        </w:trPr>
        <w:tc>
          <w:tcPr>
            <w:tcW w:w="6075" w:type="dxa"/>
            <w:shd w:val="clear" w:color="auto" w:fill="auto"/>
            <w:tcMar>
              <w:top w:w="-13" w:type="dxa"/>
              <w:left w:w="-13" w:type="dxa"/>
              <w:bottom w:w="-13" w:type="dxa"/>
              <w:right w:w="-13" w:type="dxa"/>
            </w:tcMar>
          </w:tcPr>
          <w:p w:rsidR="00226693" w:rsidRDefault="00226693" w:rsidP="000A49A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 xml:space="preserve">e) Clareza na exposição de ideias e coerência textual (0,0 a 2,0 pontos) </w:t>
            </w:r>
          </w:p>
        </w:tc>
        <w:tc>
          <w:tcPr>
            <w:tcW w:w="1845" w:type="dxa"/>
            <w:shd w:val="clear" w:color="auto" w:fill="auto"/>
            <w:tcMar>
              <w:top w:w="-13" w:type="dxa"/>
              <w:left w:w="-13" w:type="dxa"/>
              <w:bottom w:w="-13" w:type="dxa"/>
              <w:right w:w="-13" w:type="dxa"/>
            </w:tcMar>
          </w:tcPr>
          <w:p w:rsidR="00226693" w:rsidRDefault="00226693" w:rsidP="000A49A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2,0 pontos</w:t>
            </w:r>
          </w:p>
        </w:tc>
        <w:tc>
          <w:tcPr>
            <w:tcW w:w="1155" w:type="dxa"/>
            <w:shd w:val="clear" w:color="auto" w:fill="auto"/>
            <w:tcMar>
              <w:top w:w="-13" w:type="dxa"/>
              <w:left w:w="-13" w:type="dxa"/>
              <w:bottom w:w="-13" w:type="dxa"/>
              <w:right w:w="-13" w:type="dxa"/>
            </w:tcMar>
          </w:tcPr>
          <w:p w:rsidR="00226693" w:rsidRDefault="00226693" w:rsidP="000A49A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Calibri" w:eastAsia="Calibri" w:hAnsi="Calibri" w:cs="Calibri"/>
                <w:color w:val="000000"/>
              </w:rPr>
            </w:pPr>
          </w:p>
        </w:tc>
      </w:tr>
      <w:tr w:rsidR="00226693" w:rsidTr="000A49A9">
        <w:tc>
          <w:tcPr>
            <w:tcW w:w="6075" w:type="dxa"/>
            <w:shd w:val="clear" w:color="auto" w:fill="D9D9D9"/>
            <w:tcMar>
              <w:top w:w="-13" w:type="dxa"/>
              <w:left w:w="-13" w:type="dxa"/>
              <w:bottom w:w="-13" w:type="dxa"/>
              <w:right w:w="-13" w:type="dxa"/>
            </w:tcMar>
          </w:tcPr>
          <w:p w:rsidR="00226693" w:rsidRDefault="00226693" w:rsidP="000A49A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Calibri" w:eastAsia="Calibri" w:hAnsi="Calibri" w:cs="Calibri"/>
                <w:b/>
                <w:color w:val="000000"/>
              </w:rPr>
            </w:pPr>
            <w:r>
              <w:rPr>
                <w:rFonts w:ascii="Calibri" w:eastAsia="Calibri" w:hAnsi="Calibri" w:cs="Calibri"/>
                <w:b/>
                <w:color w:val="000000"/>
              </w:rPr>
              <w:t xml:space="preserve">Total de Pontos </w:t>
            </w:r>
          </w:p>
        </w:tc>
        <w:tc>
          <w:tcPr>
            <w:tcW w:w="1845" w:type="dxa"/>
            <w:shd w:val="clear" w:color="auto" w:fill="D9D9D9"/>
            <w:tcMar>
              <w:top w:w="-13" w:type="dxa"/>
              <w:left w:w="-13" w:type="dxa"/>
              <w:bottom w:w="-13" w:type="dxa"/>
              <w:right w:w="-13" w:type="dxa"/>
            </w:tcMar>
          </w:tcPr>
          <w:p w:rsidR="00226693" w:rsidRDefault="00226693" w:rsidP="000A49A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10,0 pontos</w:t>
            </w:r>
          </w:p>
        </w:tc>
        <w:tc>
          <w:tcPr>
            <w:tcW w:w="1155" w:type="dxa"/>
            <w:tcMar>
              <w:top w:w="-13" w:type="dxa"/>
              <w:left w:w="-13" w:type="dxa"/>
              <w:bottom w:w="-13" w:type="dxa"/>
              <w:right w:w="-13" w:type="dxa"/>
            </w:tcMar>
          </w:tcPr>
          <w:p w:rsidR="00226693" w:rsidRDefault="00226693" w:rsidP="000A49A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Calibri" w:eastAsia="Calibri" w:hAnsi="Calibri" w:cs="Calibri"/>
                <w:color w:val="000000"/>
              </w:rPr>
            </w:pPr>
          </w:p>
        </w:tc>
      </w:tr>
    </w:tbl>
    <w:p w:rsidR="00226693" w:rsidRDefault="00226693" w:rsidP="00226693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00" w:after="120" w:line="240" w:lineRule="auto"/>
        <w:jc w:val="both"/>
        <w:rPr>
          <w:rFonts w:ascii="Calibri" w:eastAsia="Calibri" w:hAnsi="Calibri" w:cs="Calibri"/>
          <w:color w:val="000000"/>
          <w:sz w:val="24"/>
          <w:szCs w:val="24"/>
        </w:rPr>
      </w:pPr>
      <w:r>
        <w:rPr>
          <w:rFonts w:ascii="Calibri" w:eastAsia="Calibri" w:hAnsi="Calibri" w:cs="Calibri"/>
          <w:color w:val="000000"/>
          <w:sz w:val="24"/>
          <w:szCs w:val="24"/>
        </w:rPr>
        <w:t xml:space="preserve">Total Geral de Pontos (Tabela 01 </w:t>
      </w:r>
      <w:proofErr w:type="gramStart"/>
      <w:r>
        <w:rPr>
          <w:rFonts w:ascii="Calibri" w:eastAsia="Calibri" w:hAnsi="Calibri" w:cs="Calibri"/>
          <w:color w:val="000000"/>
          <w:sz w:val="24"/>
          <w:szCs w:val="24"/>
        </w:rPr>
        <w:t>+</w:t>
      </w:r>
      <w:proofErr w:type="gramEnd"/>
      <w:r>
        <w:rPr>
          <w:rFonts w:ascii="Calibri" w:eastAsia="Calibri" w:hAnsi="Calibri" w:cs="Calibri"/>
          <w:color w:val="000000"/>
          <w:sz w:val="24"/>
          <w:szCs w:val="24"/>
        </w:rPr>
        <w:t xml:space="preserve"> Tabela 02): </w:t>
      </w:r>
    </w:p>
    <w:p w:rsidR="00226693" w:rsidRDefault="00226693" w:rsidP="00226693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120" w:line="240" w:lineRule="auto"/>
        <w:jc w:val="both"/>
        <w:rPr>
          <w:rFonts w:ascii="Calibri" w:eastAsia="Calibri" w:hAnsi="Calibri" w:cs="Calibri"/>
          <w:color w:val="000000"/>
          <w:sz w:val="24"/>
          <w:szCs w:val="24"/>
        </w:rPr>
      </w:pPr>
      <w:r>
        <w:rPr>
          <w:rFonts w:ascii="Calibri" w:eastAsia="Calibri" w:hAnsi="Calibri" w:cs="Calibri"/>
          <w:color w:val="000000"/>
          <w:sz w:val="24"/>
          <w:szCs w:val="24"/>
        </w:rPr>
        <w:t xml:space="preserve">Assinatura do responsável pela avaliação:  </w:t>
      </w:r>
    </w:p>
    <w:p w:rsidR="00226693" w:rsidRDefault="00226693" w:rsidP="00226693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120" w:line="240" w:lineRule="auto"/>
        <w:jc w:val="both"/>
        <w:rPr>
          <w:rFonts w:ascii="Calibri" w:eastAsia="Calibri" w:hAnsi="Calibri" w:cs="Calibri"/>
          <w:color w:val="000000"/>
          <w:sz w:val="24"/>
          <w:szCs w:val="24"/>
        </w:rPr>
      </w:pPr>
      <w:r>
        <w:rPr>
          <w:rFonts w:ascii="Calibri" w:eastAsia="Calibri" w:hAnsi="Calibri" w:cs="Calibri"/>
          <w:color w:val="000000"/>
          <w:sz w:val="24"/>
          <w:szCs w:val="24"/>
        </w:rPr>
        <w:t>Data:</w:t>
      </w:r>
    </w:p>
    <w:p w:rsidR="005B57C6" w:rsidRPr="00226693" w:rsidRDefault="005B57C6" w:rsidP="00226693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120" w:line="240" w:lineRule="auto"/>
        <w:rPr>
          <w:rFonts w:ascii="Calibri" w:eastAsia="Calibri" w:hAnsi="Calibri" w:cs="Calibri"/>
        </w:rPr>
      </w:pPr>
      <w:bookmarkStart w:id="0" w:name="_GoBack"/>
      <w:bookmarkEnd w:id="0"/>
    </w:p>
    <w:sectPr w:rsidR="005B57C6" w:rsidRPr="00226693">
      <w:headerReference w:type="default" r:id="rId7"/>
      <w:pgSz w:w="11900" w:h="16840"/>
      <w:pgMar w:top="1700" w:right="1133" w:bottom="1133" w:left="1700" w:header="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7794C" w:rsidRDefault="00F7794C">
      <w:pPr>
        <w:spacing w:line="240" w:lineRule="auto"/>
      </w:pPr>
      <w:r>
        <w:separator/>
      </w:r>
    </w:p>
  </w:endnote>
  <w:endnote w:type="continuationSeparator" w:id="0">
    <w:p w:rsidR="00F7794C" w:rsidRDefault="00F7794C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7794C" w:rsidRDefault="00F7794C">
      <w:pPr>
        <w:spacing w:line="240" w:lineRule="auto"/>
      </w:pPr>
      <w:r>
        <w:separator/>
      </w:r>
    </w:p>
  </w:footnote>
  <w:footnote w:type="continuationSeparator" w:id="0">
    <w:p w:rsidR="00F7794C" w:rsidRDefault="00F7794C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B57C6" w:rsidRDefault="00F7794C">
    <w:pPr>
      <w:widowControl w:val="0"/>
      <w:spacing w:line="240" w:lineRule="auto"/>
      <w:jc w:val="center"/>
      <w:rPr>
        <w:rFonts w:ascii="Calibri" w:eastAsia="Calibri" w:hAnsi="Calibri" w:cs="Calibri"/>
      </w:rPr>
    </w:pPr>
    <w:r>
      <w:rPr>
        <w:rFonts w:ascii="Calibri" w:eastAsia="Calibri" w:hAnsi="Calibri" w:cs="Calibri"/>
        <w:noProof/>
      </w:rPr>
      <w:drawing>
        <wp:inline distT="19050" distB="19050" distL="19050" distR="19050">
          <wp:extent cx="752475" cy="676275"/>
          <wp:effectExtent l="0" t="0" r="0" b="0"/>
          <wp:docPr id="1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752475" cy="67627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  <w:p w:rsidR="005B57C6" w:rsidRDefault="00F7794C">
    <w:pPr>
      <w:widowControl w:val="0"/>
      <w:spacing w:line="240" w:lineRule="auto"/>
      <w:jc w:val="center"/>
      <w:rPr>
        <w:rFonts w:ascii="Calibri" w:eastAsia="Calibri" w:hAnsi="Calibri" w:cs="Calibri"/>
        <w:sz w:val="18"/>
        <w:szCs w:val="18"/>
      </w:rPr>
    </w:pPr>
    <w:r>
      <w:rPr>
        <w:rFonts w:ascii="Calibri" w:eastAsia="Calibri" w:hAnsi="Calibri" w:cs="Calibri"/>
        <w:sz w:val="18"/>
        <w:szCs w:val="18"/>
      </w:rPr>
      <w:t>SERVIÇO PÚBLICO FEDERAL</w:t>
    </w:r>
  </w:p>
  <w:p w:rsidR="005B57C6" w:rsidRDefault="00F7794C">
    <w:pPr>
      <w:widowControl w:val="0"/>
      <w:spacing w:line="240" w:lineRule="auto"/>
      <w:jc w:val="center"/>
      <w:rPr>
        <w:rFonts w:ascii="Calibri" w:eastAsia="Calibri" w:hAnsi="Calibri" w:cs="Calibri"/>
        <w:sz w:val="18"/>
        <w:szCs w:val="18"/>
      </w:rPr>
    </w:pPr>
    <w:r>
      <w:rPr>
        <w:rFonts w:ascii="Calibri" w:eastAsia="Calibri" w:hAnsi="Calibri" w:cs="Calibri"/>
        <w:sz w:val="18"/>
        <w:szCs w:val="18"/>
      </w:rPr>
      <w:t>MINISTÉRIO DA EDUCAÇÃO</w:t>
    </w:r>
  </w:p>
  <w:p w:rsidR="005B57C6" w:rsidRDefault="00F7794C">
    <w:pPr>
      <w:widowControl w:val="0"/>
      <w:spacing w:line="240" w:lineRule="auto"/>
      <w:jc w:val="center"/>
      <w:rPr>
        <w:rFonts w:ascii="Calibri" w:eastAsia="Calibri" w:hAnsi="Calibri" w:cs="Calibri"/>
        <w:sz w:val="18"/>
        <w:szCs w:val="18"/>
      </w:rPr>
    </w:pPr>
    <w:r>
      <w:rPr>
        <w:rFonts w:ascii="Calibri" w:eastAsia="Calibri" w:hAnsi="Calibri" w:cs="Calibri"/>
        <w:sz w:val="18"/>
        <w:szCs w:val="18"/>
      </w:rPr>
      <w:t>INSTITUTO FEDERAL DE EDUCAÇÃO, CIÊNCIA E TECNOLOGIA DO PARÁ</w:t>
    </w:r>
  </w:p>
  <w:p w:rsidR="005B57C6" w:rsidRDefault="00F7794C">
    <w:pPr>
      <w:widowControl w:val="0"/>
      <w:spacing w:line="240" w:lineRule="auto"/>
      <w:jc w:val="center"/>
      <w:rPr>
        <w:rFonts w:ascii="Calibri" w:eastAsia="Calibri" w:hAnsi="Calibri" w:cs="Calibri"/>
        <w:sz w:val="18"/>
        <w:szCs w:val="18"/>
      </w:rPr>
    </w:pPr>
    <w:r>
      <w:rPr>
        <w:rFonts w:ascii="Calibri" w:eastAsia="Calibri" w:hAnsi="Calibri" w:cs="Calibri"/>
        <w:sz w:val="18"/>
        <w:szCs w:val="18"/>
      </w:rPr>
      <w:t>PRÓ-REITORIA DE EXTENSÃO</w:t>
    </w:r>
  </w:p>
  <w:p w:rsidR="005B57C6" w:rsidRDefault="00F7794C">
    <w:pPr>
      <w:widowControl w:val="0"/>
      <w:spacing w:line="240" w:lineRule="auto"/>
      <w:jc w:val="center"/>
      <w:rPr>
        <w:rFonts w:ascii="Calibri" w:eastAsia="Calibri" w:hAnsi="Calibri" w:cs="Calibri"/>
        <w:sz w:val="18"/>
        <w:szCs w:val="18"/>
      </w:rPr>
    </w:pPr>
    <w:r>
      <w:rPr>
        <w:rFonts w:ascii="Calibri" w:eastAsia="Calibri" w:hAnsi="Calibri" w:cs="Calibri"/>
        <w:sz w:val="18"/>
        <w:szCs w:val="18"/>
      </w:rPr>
      <w:t>DIRETORIA DE EXTENSÃO E RELAÇÕES INTERINSTITUCIONAIS</w:t>
    </w:r>
  </w:p>
  <w:p w:rsidR="005B57C6" w:rsidRDefault="00F7794C">
    <w:pPr>
      <w:widowControl w:val="0"/>
      <w:spacing w:line="240" w:lineRule="auto"/>
      <w:jc w:val="center"/>
    </w:pPr>
    <w:r>
      <w:rPr>
        <w:rFonts w:ascii="Calibri" w:eastAsia="Calibri" w:hAnsi="Calibri" w:cs="Calibri"/>
        <w:sz w:val="18"/>
        <w:szCs w:val="18"/>
      </w:rPr>
      <w:t>COORDENAÇÃO DE RELAÇÕES INTERNACIONAIS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2F2222"/>
    <w:multiLevelType w:val="multilevel"/>
    <w:tmpl w:val="4BC2BC2E"/>
    <w:lvl w:ilvl="0">
      <w:start w:val="1"/>
      <w:numFmt w:val="upperRoman"/>
      <w:lvlText w:val="%1."/>
      <w:lvlJc w:val="right"/>
      <w:pPr>
        <w:ind w:left="720" w:hanging="360"/>
      </w:pPr>
      <w:rPr>
        <w:rFonts w:ascii="Arial" w:eastAsia="Arial" w:hAnsi="Arial" w:cs="Arial"/>
        <w:b/>
        <w:u w:val="none"/>
      </w:rPr>
    </w:lvl>
    <w:lvl w:ilvl="1">
      <w:start w:val="1"/>
      <w:numFmt w:val="upp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decimal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lowerLetter"/>
      <w:lvlText w:val="%4)"/>
      <w:lvlJc w:val="left"/>
      <w:pPr>
        <w:ind w:left="2880" w:hanging="360"/>
      </w:pPr>
      <w:rPr>
        <w:u w:val="none"/>
      </w:rPr>
    </w:lvl>
    <w:lvl w:ilvl="4">
      <w:start w:val="1"/>
      <w:numFmt w:val="decimal"/>
      <w:lvlText w:val="(%5)"/>
      <w:lvlJc w:val="left"/>
      <w:pPr>
        <w:ind w:left="3600" w:hanging="360"/>
      </w:pPr>
      <w:rPr>
        <w:u w:val="none"/>
      </w:rPr>
    </w:lvl>
    <w:lvl w:ilvl="5">
      <w:start w:val="1"/>
      <w:numFmt w:val="lowerLetter"/>
      <w:lvlText w:val="(%6)"/>
      <w:lvlJc w:val="left"/>
      <w:pPr>
        <w:ind w:left="4320" w:hanging="360"/>
      </w:pPr>
      <w:rPr>
        <w:u w:val="none"/>
      </w:rPr>
    </w:lvl>
    <w:lvl w:ilvl="6">
      <w:start w:val="1"/>
      <w:numFmt w:val="lowerRoman"/>
      <w:lvlText w:val="(%7)"/>
      <w:lvlJc w:val="right"/>
      <w:pPr>
        <w:ind w:left="5040" w:hanging="360"/>
      </w:pPr>
      <w:rPr>
        <w:u w:val="none"/>
      </w:rPr>
    </w:lvl>
    <w:lvl w:ilvl="7">
      <w:start w:val="1"/>
      <w:numFmt w:val="lowerLetter"/>
      <w:lvlText w:val="(%8)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(%9)"/>
      <w:lvlJc w:val="right"/>
      <w:pPr>
        <w:ind w:left="6480" w:hanging="360"/>
      </w:pPr>
      <w:rPr>
        <w:u w:val="none"/>
      </w:rPr>
    </w:lvl>
  </w:abstractNum>
  <w:abstractNum w:abstractNumId="1" w15:restartNumberingAfterBreak="0">
    <w:nsid w:val="09651493"/>
    <w:multiLevelType w:val="multilevel"/>
    <w:tmpl w:val="053AD8F2"/>
    <w:lvl w:ilvl="0">
      <w:start w:val="1"/>
      <w:numFmt w:val="lowerLetter"/>
      <w:lvlText w:val="%1)"/>
      <w:lvlJc w:val="left"/>
      <w:pPr>
        <w:ind w:left="720" w:hanging="360"/>
      </w:pPr>
      <w:rPr>
        <w:rFonts w:ascii="Arial" w:eastAsia="Arial" w:hAnsi="Arial" w:cs="Arial"/>
        <w:b/>
        <w:u w:val="none"/>
      </w:rPr>
    </w:lvl>
    <w:lvl w:ilvl="1">
      <w:start w:val="1"/>
      <w:numFmt w:val="lowerRoman"/>
      <w:lvlText w:val="%2)"/>
      <w:lvlJc w:val="right"/>
      <w:pPr>
        <w:ind w:left="1440" w:hanging="360"/>
      </w:pPr>
      <w:rPr>
        <w:u w:val="none"/>
      </w:rPr>
    </w:lvl>
    <w:lvl w:ilvl="2">
      <w:start w:val="1"/>
      <w:numFmt w:val="decimal"/>
      <w:lvlText w:val="%3)"/>
      <w:lvlJc w:val="left"/>
      <w:pPr>
        <w:ind w:left="2160" w:hanging="360"/>
      </w:pPr>
      <w:rPr>
        <w:u w:val="none"/>
      </w:rPr>
    </w:lvl>
    <w:lvl w:ilvl="3">
      <w:start w:val="1"/>
      <w:numFmt w:val="lowerLetter"/>
      <w:lvlText w:val="(%4)"/>
      <w:lvlJc w:val="left"/>
      <w:pPr>
        <w:ind w:left="2880" w:hanging="360"/>
      </w:pPr>
      <w:rPr>
        <w:u w:val="none"/>
      </w:rPr>
    </w:lvl>
    <w:lvl w:ilvl="4">
      <w:start w:val="1"/>
      <w:numFmt w:val="lowerRoman"/>
      <w:lvlText w:val="(%5)"/>
      <w:lvlJc w:val="right"/>
      <w:pPr>
        <w:ind w:left="3600" w:hanging="360"/>
      </w:pPr>
      <w:rPr>
        <w:u w:val="none"/>
      </w:rPr>
    </w:lvl>
    <w:lvl w:ilvl="5">
      <w:start w:val="1"/>
      <w:numFmt w:val="decimal"/>
      <w:lvlText w:val="(%6)"/>
      <w:lvlJc w:val="left"/>
      <w:pPr>
        <w:ind w:left="4320" w:hanging="360"/>
      </w:pPr>
      <w:rPr>
        <w:u w:val="none"/>
      </w:rPr>
    </w:lvl>
    <w:lvl w:ilvl="6">
      <w:start w:val="1"/>
      <w:numFmt w:val="lowerLetter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Roman"/>
      <w:lvlText w:val="%8."/>
      <w:lvlJc w:val="right"/>
      <w:pPr>
        <w:ind w:left="576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6480" w:hanging="360"/>
      </w:pPr>
      <w:rPr>
        <w:u w:val="none"/>
      </w:rPr>
    </w:lvl>
  </w:abstractNum>
  <w:abstractNum w:abstractNumId="2" w15:restartNumberingAfterBreak="0">
    <w:nsid w:val="1A4B729B"/>
    <w:multiLevelType w:val="multilevel"/>
    <w:tmpl w:val="D6F4114E"/>
    <w:lvl w:ilvl="0">
      <w:start w:val="1"/>
      <w:numFmt w:val="lowerLetter"/>
      <w:lvlText w:val="%1)"/>
      <w:lvlJc w:val="left"/>
      <w:pPr>
        <w:ind w:left="720" w:hanging="360"/>
      </w:pPr>
      <w:rPr>
        <w:rFonts w:ascii="Arial" w:eastAsia="Arial" w:hAnsi="Arial" w:cs="Arial"/>
        <w:b/>
        <w:u w:val="none"/>
      </w:rPr>
    </w:lvl>
    <w:lvl w:ilvl="1">
      <w:start w:val="1"/>
      <w:numFmt w:val="lowerRoman"/>
      <w:lvlText w:val="%2)"/>
      <w:lvlJc w:val="right"/>
      <w:pPr>
        <w:ind w:left="1440" w:hanging="360"/>
      </w:pPr>
      <w:rPr>
        <w:u w:val="none"/>
      </w:rPr>
    </w:lvl>
    <w:lvl w:ilvl="2">
      <w:start w:val="1"/>
      <w:numFmt w:val="decimal"/>
      <w:lvlText w:val="%3)"/>
      <w:lvlJc w:val="left"/>
      <w:pPr>
        <w:ind w:left="2160" w:hanging="360"/>
      </w:pPr>
      <w:rPr>
        <w:u w:val="none"/>
      </w:rPr>
    </w:lvl>
    <w:lvl w:ilvl="3">
      <w:start w:val="1"/>
      <w:numFmt w:val="lowerLetter"/>
      <w:lvlText w:val="(%4)"/>
      <w:lvlJc w:val="left"/>
      <w:pPr>
        <w:ind w:left="2880" w:hanging="360"/>
      </w:pPr>
      <w:rPr>
        <w:u w:val="none"/>
      </w:rPr>
    </w:lvl>
    <w:lvl w:ilvl="4">
      <w:start w:val="1"/>
      <w:numFmt w:val="lowerRoman"/>
      <w:lvlText w:val="(%5)"/>
      <w:lvlJc w:val="right"/>
      <w:pPr>
        <w:ind w:left="3600" w:hanging="360"/>
      </w:pPr>
      <w:rPr>
        <w:u w:val="none"/>
      </w:rPr>
    </w:lvl>
    <w:lvl w:ilvl="5">
      <w:start w:val="1"/>
      <w:numFmt w:val="decimal"/>
      <w:lvlText w:val="(%6)"/>
      <w:lvlJc w:val="left"/>
      <w:pPr>
        <w:ind w:left="4320" w:hanging="360"/>
      </w:pPr>
      <w:rPr>
        <w:u w:val="none"/>
      </w:rPr>
    </w:lvl>
    <w:lvl w:ilvl="6">
      <w:start w:val="1"/>
      <w:numFmt w:val="lowerLetter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Roman"/>
      <w:lvlText w:val="%8."/>
      <w:lvlJc w:val="right"/>
      <w:pPr>
        <w:ind w:left="576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6480" w:hanging="360"/>
      </w:pPr>
      <w:rPr>
        <w:u w:val="none"/>
      </w:rPr>
    </w:lvl>
  </w:abstractNum>
  <w:abstractNum w:abstractNumId="3" w15:restartNumberingAfterBreak="0">
    <w:nsid w:val="1A653987"/>
    <w:multiLevelType w:val="multilevel"/>
    <w:tmpl w:val="5B1E1600"/>
    <w:lvl w:ilvl="0">
      <w:start w:val="1"/>
      <w:numFmt w:val="lowerLetter"/>
      <w:lvlText w:val="%1)"/>
      <w:lvlJc w:val="left"/>
      <w:pPr>
        <w:ind w:left="720" w:hanging="360"/>
      </w:pPr>
      <w:rPr>
        <w:rFonts w:ascii="Arial" w:eastAsia="Arial" w:hAnsi="Arial" w:cs="Arial"/>
        <w:b/>
        <w:u w:val="none"/>
      </w:rPr>
    </w:lvl>
    <w:lvl w:ilvl="1">
      <w:start w:val="1"/>
      <w:numFmt w:val="lowerRoman"/>
      <w:lvlText w:val="%2)"/>
      <w:lvlJc w:val="right"/>
      <w:pPr>
        <w:ind w:left="1440" w:hanging="360"/>
      </w:pPr>
      <w:rPr>
        <w:u w:val="none"/>
      </w:rPr>
    </w:lvl>
    <w:lvl w:ilvl="2">
      <w:start w:val="1"/>
      <w:numFmt w:val="decimal"/>
      <w:lvlText w:val="%3)"/>
      <w:lvlJc w:val="left"/>
      <w:pPr>
        <w:ind w:left="2160" w:hanging="360"/>
      </w:pPr>
      <w:rPr>
        <w:u w:val="none"/>
      </w:rPr>
    </w:lvl>
    <w:lvl w:ilvl="3">
      <w:start w:val="1"/>
      <w:numFmt w:val="lowerLetter"/>
      <w:lvlText w:val="(%4)"/>
      <w:lvlJc w:val="left"/>
      <w:pPr>
        <w:ind w:left="2880" w:hanging="360"/>
      </w:pPr>
      <w:rPr>
        <w:u w:val="none"/>
      </w:rPr>
    </w:lvl>
    <w:lvl w:ilvl="4">
      <w:start w:val="1"/>
      <w:numFmt w:val="lowerRoman"/>
      <w:lvlText w:val="(%5)"/>
      <w:lvlJc w:val="right"/>
      <w:pPr>
        <w:ind w:left="3600" w:hanging="360"/>
      </w:pPr>
      <w:rPr>
        <w:u w:val="none"/>
      </w:rPr>
    </w:lvl>
    <w:lvl w:ilvl="5">
      <w:start w:val="1"/>
      <w:numFmt w:val="decimal"/>
      <w:lvlText w:val="(%6)"/>
      <w:lvlJc w:val="left"/>
      <w:pPr>
        <w:ind w:left="4320" w:hanging="360"/>
      </w:pPr>
      <w:rPr>
        <w:u w:val="none"/>
      </w:rPr>
    </w:lvl>
    <w:lvl w:ilvl="6">
      <w:start w:val="1"/>
      <w:numFmt w:val="lowerLetter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Roman"/>
      <w:lvlText w:val="%8."/>
      <w:lvlJc w:val="right"/>
      <w:pPr>
        <w:ind w:left="576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6480" w:hanging="360"/>
      </w:pPr>
      <w:rPr>
        <w:u w:val="none"/>
      </w:rPr>
    </w:lvl>
  </w:abstractNum>
  <w:abstractNum w:abstractNumId="4" w15:restartNumberingAfterBreak="0">
    <w:nsid w:val="214B053E"/>
    <w:multiLevelType w:val="multilevel"/>
    <w:tmpl w:val="B86A5494"/>
    <w:lvl w:ilvl="0">
      <w:start w:val="1"/>
      <w:numFmt w:val="lowerLetter"/>
      <w:lvlText w:val="%1)"/>
      <w:lvlJc w:val="left"/>
      <w:pPr>
        <w:ind w:left="720" w:hanging="360"/>
      </w:pPr>
      <w:rPr>
        <w:rFonts w:ascii="Arial" w:eastAsia="Arial" w:hAnsi="Arial" w:cs="Arial"/>
        <w:b/>
        <w:u w:val="none"/>
      </w:rPr>
    </w:lvl>
    <w:lvl w:ilvl="1">
      <w:start w:val="1"/>
      <w:numFmt w:val="lowerRoman"/>
      <w:lvlText w:val="%2)"/>
      <w:lvlJc w:val="right"/>
      <w:pPr>
        <w:ind w:left="1440" w:hanging="360"/>
      </w:pPr>
      <w:rPr>
        <w:u w:val="none"/>
      </w:rPr>
    </w:lvl>
    <w:lvl w:ilvl="2">
      <w:start w:val="1"/>
      <w:numFmt w:val="decimal"/>
      <w:lvlText w:val="%3)"/>
      <w:lvlJc w:val="left"/>
      <w:pPr>
        <w:ind w:left="2160" w:hanging="360"/>
      </w:pPr>
      <w:rPr>
        <w:u w:val="none"/>
      </w:rPr>
    </w:lvl>
    <w:lvl w:ilvl="3">
      <w:start w:val="1"/>
      <w:numFmt w:val="lowerLetter"/>
      <w:lvlText w:val="(%4)"/>
      <w:lvlJc w:val="left"/>
      <w:pPr>
        <w:ind w:left="2880" w:hanging="360"/>
      </w:pPr>
      <w:rPr>
        <w:u w:val="none"/>
      </w:rPr>
    </w:lvl>
    <w:lvl w:ilvl="4">
      <w:start w:val="1"/>
      <w:numFmt w:val="lowerRoman"/>
      <w:lvlText w:val="(%5)"/>
      <w:lvlJc w:val="right"/>
      <w:pPr>
        <w:ind w:left="3600" w:hanging="360"/>
      </w:pPr>
      <w:rPr>
        <w:u w:val="none"/>
      </w:rPr>
    </w:lvl>
    <w:lvl w:ilvl="5">
      <w:start w:val="1"/>
      <w:numFmt w:val="decimal"/>
      <w:lvlText w:val="(%6)"/>
      <w:lvlJc w:val="left"/>
      <w:pPr>
        <w:ind w:left="4320" w:hanging="360"/>
      </w:pPr>
      <w:rPr>
        <w:u w:val="none"/>
      </w:rPr>
    </w:lvl>
    <w:lvl w:ilvl="6">
      <w:start w:val="1"/>
      <w:numFmt w:val="lowerLetter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Roman"/>
      <w:lvlText w:val="%8."/>
      <w:lvlJc w:val="right"/>
      <w:pPr>
        <w:ind w:left="576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6480" w:hanging="360"/>
      </w:pPr>
      <w:rPr>
        <w:u w:val="none"/>
      </w:rPr>
    </w:lvl>
  </w:abstractNum>
  <w:abstractNum w:abstractNumId="5" w15:restartNumberingAfterBreak="0">
    <w:nsid w:val="22B95B6B"/>
    <w:multiLevelType w:val="multilevel"/>
    <w:tmpl w:val="E598852C"/>
    <w:lvl w:ilvl="0">
      <w:start w:val="1"/>
      <w:numFmt w:val="lowerLetter"/>
      <w:lvlText w:val="%1)"/>
      <w:lvlJc w:val="left"/>
      <w:pPr>
        <w:ind w:left="720" w:hanging="360"/>
      </w:pPr>
      <w:rPr>
        <w:rFonts w:ascii="Arial" w:eastAsia="Arial" w:hAnsi="Arial" w:cs="Arial"/>
        <w:b/>
        <w:u w:val="none"/>
      </w:rPr>
    </w:lvl>
    <w:lvl w:ilvl="1">
      <w:start w:val="1"/>
      <w:numFmt w:val="lowerRoman"/>
      <w:lvlText w:val="%2)"/>
      <w:lvlJc w:val="right"/>
      <w:pPr>
        <w:ind w:left="1440" w:hanging="360"/>
      </w:pPr>
      <w:rPr>
        <w:u w:val="none"/>
      </w:rPr>
    </w:lvl>
    <w:lvl w:ilvl="2">
      <w:start w:val="1"/>
      <w:numFmt w:val="decimal"/>
      <w:lvlText w:val="%3)"/>
      <w:lvlJc w:val="left"/>
      <w:pPr>
        <w:ind w:left="2160" w:hanging="360"/>
      </w:pPr>
      <w:rPr>
        <w:u w:val="none"/>
      </w:rPr>
    </w:lvl>
    <w:lvl w:ilvl="3">
      <w:start w:val="1"/>
      <w:numFmt w:val="lowerLetter"/>
      <w:lvlText w:val="(%4)"/>
      <w:lvlJc w:val="left"/>
      <w:pPr>
        <w:ind w:left="2880" w:hanging="360"/>
      </w:pPr>
      <w:rPr>
        <w:u w:val="none"/>
      </w:rPr>
    </w:lvl>
    <w:lvl w:ilvl="4">
      <w:start w:val="1"/>
      <w:numFmt w:val="lowerRoman"/>
      <w:lvlText w:val="(%5)"/>
      <w:lvlJc w:val="right"/>
      <w:pPr>
        <w:ind w:left="3600" w:hanging="360"/>
      </w:pPr>
      <w:rPr>
        <w:u w:val="none"/>
      </w:rPr>
    </w:lvl>
    <w:lvl w:ilvl="5">
      <w:start w:val="1"/>
      <w:numFmt w:val="decimal"/>
      <w:lvlText w:val="(%6)"/>
      <w:lvlJc w:val="left"/>
      <w:pPr>
        <w:ind w:left="4320" w:hanging="360"/>
      </w:pPr>
      <w:rPr>
        <w:u w:val="none"/>
      </w:rPr>
    </w:lvl>
    <w:lvl w:ilvl="6">
      <w:start w:val="1"/>
      <w:numFmt w:val="lowerLetter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Roman"/>
      <w:lvlText w:val="%8."/>
      <w:lvlJc w:val="right"/>
      <w:pPr>
        <w:ind w:left="576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6480" w:hanging="360"/>
      </w:pPr>
      <w:rPr>
        <w:u w:val="none"/>
      </w:rPr>
    </w:lvl>
  </w:abstractNum>
  <w:abstractNum w:abstractNumId="6" w15:restartNumberingAfterBreak="0">
    <w:nsid w:val="2F6F7B45"/>
    <w:multiLevelType w:val="multilevel"/>
    <w:tmpl w:val="AC189D6E"/>
    <w:lvl w:ilvl="0">
      <w:start w:val="1"/>
      <w:numFmt w:val="upperRoman"/>
      <w:lvlText w:val="%1."/>
      <w:lvlJc w:val="right"/>
      <w:pPr>
        <w:ind w:left="720" w:hanging="360"/>
      </w:pPr>
      <w:rPr>
        <w:rFonts w:ascii="Arial" w:eastAsia="Arial" w:hAnsi="Arial" w:cs="Arial"/>
        <w:b/>
        <w:u w:val="none"/>
      </w:rPr>
    </w:lvl>
    <w:lvl w:ilvl="1">
      <w:start w:val="1"/>
      <w:numFmt w:val="upp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decimal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lowerLetter"/>
      <w:lvlText w:val="%4)"/>
      <w:lvlJc w:val="left"/>
      <w:pPr>
        <w:ind w:left="2880" w:hanging="360"/>
      </w:pPr>
      <w:rPr>
        <w:u w:val="none"/>
      </w:rPr>
    </w:lvl>
    <w:lvl w:ilvl="4">
      <w:start w:val="1"/>
      <w:numFmt w:val="decimal"/>
      <w:lvlText w:val="(%5)"/>
      <w:lvlJc w:val="left"/>
      <w:pPr>
        <w:ind w:left="3600" w:hanging="360"/>
      </w:pPr>
      <w:rPr>
        <w:u w:val="none"/>
      </w:rPr>
    </w:lvl>
    <w:lvl w:ilvl="5">
      <w:start w:val="1"/>
      <w:numFmt w:val="lowerLetter"/>
      <w:lvlText w:val="(%6)"/>
      <w:lvlJc w:val="left"/>
      <w:pPr>
        <w:ind w:left="4320" w:hanging="360"/>
      </w:pPr>
      <w:rPr>
        <w:u w:val="none"/>
      </w:rPr>
    </w:lvl>
    <w:lvl w:ilvl="6">
      <w:start w:val="1"/>
      <w:numFmt w:val="lowerRoman"/>
      <w:lvlText w:val="(%7)"/>
      <w:lvlJc w:val="right"/>
      <w:pPr>
        <w:ind w:left="5040" w:hanging="360"/>
      </w:pPr>
      <w:rPr>
        <w:u w:val="none"/>
      </w:rPr>
    </w:lvl>
    <w:lvl w:ilvl="7">
      <w:start w:val="1"/>
      <w:numFmt w:val="lowerLetter"/>
      <w:lvlText w:val="(%8)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(%9)"/>
      <w:lvlJc w:val="right"/>
      <w:pPr>
        <w:ind w:left="6480" w:hanging="360"/>
      </w:pPr>
      <w:rPr>
        <w:u w:val="none"/>
      </w:rPr>
    </w:lvl>
  </w:abstractNum>
  <w:abstractNum w:abstractNumId="7" w15:restartNumberingAfterBreak="0">
    <w:nsid w:val="33882B48"/>
    <w:multiLevelType w:val="multilevel"/>
    <w:tmpl w:val="422CF19A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8" w15:restartNumberingAfterBreak="0">
    <w:nsid w:val="42C41ECC"/>
    <w:multiLevelType w:val="multilevel"/>
    <w:tmpl w:val="7E82BF5C"/>
    <w:lvl w:ilvl="0">
      <w:start w:val="1"/>
      <w:numFmt w:val="lowerLetter"/>
      <w:lvlText w:val="%1)"/>
      <w:lvlJc w:val="left"/>
      <w:pPr>
        <w:ind w:left="720" w:hanging="360"/>
      </w:pPr>
      <w:rPr>
        <w:u w:val="none"/>
      </w:rPr>
    </w:lvl>
    <w:lvl w:ilvl="1">
      <w:start w:val="1"/>
      <w:numFmt w:val="lowerRoman"/>
      <w:lvlText w:val="%2)"/>
      <w:lvlJc w:val="right"/>
      <w:pPr>
        <w:ind w:left="1440" w:hanging="360"/>
      </w:pPr>
      <w:rPr>
        <w:u w:val="none"/>
      </w:rPr>
    </w:lvl>
    <w:lvl w:ilvl="2">
      <w:start w:val="1"/>
      <w:numFmt w:val="decimal"/>
      <w:lvlText w:val="%3)"/>
      <w:lvlJc w:val="left"/>
      <w:pPr>
        <w:ind w:left="2160" w:hanging="360"/>
      </w:pPr>
      <w:rPr>
        <w:u w:val="none"/>
      </w:rPr>
    </w:lvl>
    <w:lvl w:ilvl="3">
      <w:start w:val="1"/>
      <w:numFmt w:val="lowerLetter"/>
      <w:lvlText w:val="(%4)"/>
      <w:lvlJc w:val="left"/>
      <w:pPr>
        <w:ind w:left="2880" w:hanging="360"/>
      </w:pPr>
      <w:rPr>
        <w:u w:val="none"/>
      </w:rPr>
    </w:lvl>
    <w:lvl w:ilvl="4">
      <w:start w:val="1"/>
      <w:numFmt w:val="lowerRoman"/>
      <w:lvlText w:val="(%5)"/>
      <w:lvlJc w:val="right"/>
      <w:pPr>
        <w:ind w:left="3600" w:hanging="360"/>
      </w:pPr>
      <w:rPr>
        <w:u w:val="none"/>
      </w:rPr>
    </w:lvl>
    <w:lvl w:ilvl="5">
      <w:start w:val="1"/>
      <w:numFmt w:val="decimal"/>
      <w:lvlText w:val="(%6)"/>
      <w:lvlJc w:val="left"/>
      <w:pPr>
        <w:ind w:left="4320" w:hanging="360"/>
      </w:pPr>
      <w:rPr>
        <w:u w:val="none"/>
      </w:rPr>
    </w:lvl>
    <w:lvl w:ilvl="6">
      <w:start w:val="1"/>
      <w:numFmt w:val="lowerLetter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Roman"/>
      <w:lvlText w:val="%8."/>
      <w:lvlJc w:val="right"/>
      <w:pPr>
        <w:ind w:left="576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6480" w:hanging="360"/>
      </w:pPr>
      <w:rPr>
        <w:u w:val="none"/>
      </w:rPr>
    </w:lvl>
  </w:abstractNum>
  <w:abstractNum w:abstractNumId="9" w15:restartNumberingAfterBreak="0">
    <w:nsid w:val="47C933AB"/>
    <w:multiLevelType w:val="multilevel"/>
    <w:tmpl w:val="ED928DEE"/>
    <w:lvl w:ilvl="0">
      <w:start w:val="1"/>
      <w:numFmt w:val="lowerLetter"/>
      <w:lvlText w:val="%1)"/>
      <w:lvlJc w:val="left"/>
      <w:pPr>
        <w:ind w:left="720" w:hanging="360"/>
      </w:pPr>
      <w:rPr>
        <w:rFonts w:ascii="Arial" w:eastAsia="Arial" w:hAnsi="Arial" w:cs="Arial"/>
        <w:b/>
        <w:u w:val="none"/>
      </w:rPr>
    </w:lvl>
    <w:lvl w:ilvl="1">
      <w:start w:val="1"/>
      <w:numFmt w:val="lowerRoman"/>
      <w:lvlText w:val="%2)"/>
      <w:lvlJc w:val="right"/>
      <w:pPr>
        <w:ind w:left="1440" w:hanging="360"/>
      </w:pPr>
      <w:rPr>
        <w:u w:val="none"/>
      </w:rPr>
    </w:lvl>
    <w:lvl w:ilvl="2">
      <w:start w:val="1"/>
      <w:numFmt w:val="decimal"/>
      <w:lvlText w:val="%3)"/>
      <w:lvlJc w:val="left"/>
      <w:pPr>
        <w:ind w:left="2160" w:hanging="360"/>
      </w:pPr>
      <w:rPr>
        <w:u w:val="none"/>
      </w:rPr>
    </w:lvl>
    <w:lvl w:ilvl="3">
      <w:start w:val="1"/>
      <w:numFmt w:val="lowerLetter"/>
      <w:lvlText w:val="(%4)"/>
      <w:lvlJc w:val="left"/>
      <w:pPr>
        <w:ind w:left="2880" w:hanging="360"/>
      </w:pPr>
      <w:rPr>
        <w:u w:val="none"/>
      </w:rPr>
    </w:lvl>
    <w:lvl w:ilvl="4">
      <w:start w:val="1"/>
      <w:numFmt w:val="lowerRoman"/>
      <w:lvlText w:val="(%5)"/>
      <w:lvlJc w:val="right"/>
      <w:pPr>
        <w:ind w:left="3600" w:hanging="360"/>
      </w:pPr>
      <w:rPr>
        <w:u w:val="none"/>
      </w:rPr>
    </w:lvl>
    <w:lvl w:ilvl="5">
      <w:start w:val="1"/>
      <w:numFmt w:val="decimal"/>
      <w:lvlText w:val="(%6)"/>
      <w:lvlJc w:val="left"/>
      <w:pPr>
        <w:ind w:left="4320" w:hanging="360"/>
      </w:pPr>
      <w:rPr>
        <w:u w:val="none"/>
      </w:rPr>
    </w:lvl>
    <w:lvl w:ilvl="6">
      <w:start w:val="1"/>
      <w:numFmt w:val="lowerLetter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Roman"/>
      <w:lvlText w:val="%8."/>
      <w:lvlJc w:val="right"/>
      <w:pPr>
        <w:ind w:left="576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6480" w:hanging="360"/>
      </w:pPr>
      <w:rPr>
        <w:u w:val="none"/>
      </w:rPr>
    </w:lvl>
  </w:abstractNum>
  <w:abstractNum w:abstractNumId="10" w15:restartNumberingAfterBreak="0">
    <w:nsid w:val="5F911AFF"/>
    <w:multiLevelType w:val="multilevel"/>
    <w:tmpl w:val="BBC061B0"/>
    <w:lvl w:ilvl="0">
      <w:start w:val="1"/>
      <w:numFmt w:val="lowerLetter"/>
      <w:lvlText w:val="%1)"/>
      <w:lvlJc w:val="left"/>
      <w:pPr>
        <w:ind w:left="720" w:hanging="360"/>
      </w:pPr>
      <w:rPr>
        <w:rFonts w:ascii="Arial" w:eastAsia="Arial" w:hAnsi="Arial" w:cs="Arial"/>
        <w:b/>
        <w:u w:val="none"/>
      </w:rPr>
    </w:lvl>
    <w:lvl w:ilvl="1">
      <w:start w:val="1"/>
      <w:numFmt w:val="lowerRoman"/>
      <w:lvlText w:val="%2)"/>
      <w:lvlJc w:val="right"/>
      <w:pPr>
        <w:ind w:left="1440" w:hanging="360"/>
      </w:pPr>
      <w:rPr>
        <w:u w:val="none"/>
      </w:rPr>
    </w:lvl>
    <w:lvl w:ilvl="2">
      <w:start w:val="1"/>
      <w:numFmt w:val="decimal"/>
      <w:lvlText w:val="%3)"/>
      <w:lvlJc w:val="left"/>
      <w:pPr>
        <w:ind w:left="2160" w:hanging="360"/>
      </w:pPr>
      <w:rPr>
        <w:u w:val="none"/>
      </w:rPr>
    </w:lvl>
    <w:lvl w:ilvl="3">
      <w:start w:val="1"/>
      <w:numFmt w:val="lowerLetter"/>
      <w:lvlText w:val="(%4)"/>
      <w:lvlJc w:val="left"/>
      <w:pPr>
        <w:ind w:left="2880" w:hanging="360"/>
      </w:pPr>
      <w:rPr>
        <w:u w:val="none"/>
      </w:rPr>
    </w:lvl>
    <w:lvl w:ilvl="4">
      <w:start w:val="1"/>
      <w:numFmt w:val="lowerRoman"/>
      <w:lvlText w:val="(%5)"/>
      <w:lvlJc w:val="right"/>
      <w:pPr>
        <w:ind w:left="3600" w:hanging="360"/>
      </w:pPr>
      <w:rPr>
        <w:u w:val="none"/>
      </w:rPr>
    </w:lvl>
    <w:lvl w:ilvl="5">
      <w:start w:val="1"/>
      <w:numFmt w:val="decimal"/>
      <w:lvlText w:val="(%6)"/>
      <w:lvlJc w:val="left"/>
      <w:pPr>
        <w:ind w:left="4320" w:hanging="360"/>
      </w:pPr>
      <w:rPr>
        <w:u w:val="none"/>
      </w:rPr>
    </w:lvl>
    <w:lvl w:ilvl="6">
      <w:start w:val="1"/>
      <w:numFmt w:val="lowerLetter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Roman"/>
      <w:lvlText w:val="%8."/>
      <w:lvlJc w:val="right"/>
      <w:pPr>
        <w:ind w:left="576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6480" w:hanging="360"/>
      </w:pPr>
      <w:rPr>
        <w:u w:val="none"/>
      </w:rPr>
    </w:lvl>
  </w:abstractNum>
  <w:abstractNum w:abstractNumId="11" w15:restartNumberingAfterBreak="0">
    <w:nsid w:val="723956A1"/>
    <w:multiLevelType w:val="multilevel"/>
    <w:tmpl w:val="2D184A52"/>
    <w:lvl w:ilvl="0">
      <w:start w:val="1"/>
      <w:numFmt w:val="decimal"/>
      <w:lvlText w:val="%1."/>
      <w:lvlJc w:val="right"/>
      <w:pPr>
        <w:ind w:left="720" w:hanging="360"/>
      </w:pPr>
      <w:rPr>
        <w:u w:val="none"/>
      </w:rPr>
    </w:lvl>
    <w:lvl w:ilvl="1">
      <w:start w:val="1"/>
      <w:numFmt w:val="decimal"/>
      <w:lvlText w:val="%1.%2."/>
      <w:lvlJc w:val="right"/>
      <w:pPr>
        <w:ind w:left="1440" w:hanging="360"/>
      </w:pPr>
      <w:rPr>
        <w:rFonts w:ascii="Arial" w:eastAsia="Arial" w:hAnsi="Arial" w:cs="Arial"/>
        <w:b/>
        <w:u w:val="none"/>
      </w:rPr>
    </w:lvl>
    <w:lvl w:ilvl="2">
      <w:start w:val="1"/>
      <w:numFmt w:val="decimal"/>
      <w:lvlText w:val="%1.%2.%3."/>
      <w:lvlJc w:val="right"/>
      <w:pPr>
        <w:ind w:left="2160" w:hanging="360"/>
      </w:pPr>
      <w:rPr>
        <w:rFonts w:ascii="Arial" w:eastAsia="Arial" w:hAnsi="Arial" w:cs="Arial"/>
        <w:b/>
        <w:u w:val="none"/>
      </w:rPr>
    </w:lvl>
    <w:lvl w:ilvl="3">
      <w:start w:val="1"/>
      <w:numFmt w:val="decimal"/>
      <w:lvlText w:val="%1.%2.%3.%4."/>
      <w:lvlJc w:val="right"/>
      <w:pPr>
        <w:ind w:left="2880" w:hanging="360"/>
      </w:pPr>
      <w:rPr>
        <w:u w:val="none"/>
      </w:rPr>
    </w:lvl>
    <w:lvl w:ilvl="4">
      <w:start w:val="1"/>
      <w:numFmt w:val="decimal"/>
      <w:lvlText w:val="%1.%2.%3.%4.%5."/>
      <w:lvlJc w:val="right"/>
      <w:pPr>
        <w:ind w:left="3600" w:hanging="360"/>
      </w:pPr>
      <w:rPr>
        <w:u w:val="none"/>
      </w:rPr>
    </w:lvl>
    <w:lvl w:ilvl="5">
      <w:start w:val="1"/>
      <w:numFmt w:val="decimal"/>
      <w:lvlText w:val="%1.%2.%3.%4.%5.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1.%2.%3.%4.%5.%6.%7."/>
      <w:lvlJc w:val="right"/>
      <w:pPr>
        <w:ind w:left="5040" w:hanging="360"/>
      </w:pPr>
      <w:rPr>
        <w:u w:val="none"/>
      </w:rPr>
    </w:lvl>
    <w:lvl w:ilvl="7">
      <w:start w:val="1"/>
      <w:numFmt w:val="decimal"/>
      <w:lvlText w:val="%1.%2.%3.%4.%5.%6.%7.%8."/>
      <w:lvlJc w:val="right"/>
      <w:pPr>
        <w:ind w:left="5760" w:hanging="360"/>
      </w:pPr>
      <w:rPr>
        <w:u w:val="none"/>
      </w:rPr>
    </w:lvl>
    <w:lvl w:ilvl="8">
      <w:start w:val="1"/>
      <w:numFmt w:val="decimal"/>
      <w:lvlText w:val="%1.%2.%3.%4.%5.%6.%7.%8.%9."/>
      <w:lvlJc w:val="right"/>
      <w:pPr>
        <w:ind w:left="6480" w:hanging="360"/>
      </w:pPr>
      <w:rPr>
        <w:u w:val="none"/>
      </w:rPr>
    </w:lvl>
  </w:abstractNum>
  <w:num w:numId="1">
    <w:abstractNumId w:val="7"/>
  </w:num>
  <w:num w:numId="2">
    <w:abstractNumId w:val="6"/>
  </w:num>
  <w:num w:numId="3">
    <w:abstractNumId w:val="1"/>
  </w:num>
  <w:num w:numId="4">
    <w:abstractNumId w:val="4"/>
  </w:num>
  <w:num w:numId="5">
    <w:abstractNumId w:val="2"/>
  </w:num>
  <w:num w:numId="6">
    <w:abstractNumId w:val="3"/>
  </w:num>
  <w:num w:numId="7">
    <w:abstractNumId w:val="8"/>
  </w:num>
  <w:num w:numId="8">
    <w:abstractNumId w:val="10"/>
  </w:num>
  <w:num w:numId="9">
    <w:abstractNumId w:val="0"/>
  </w:num>
  <w:num w:numId="10">
    <w:abstractNumId w:val="11"/>
  </w:num>
  <w:num w:numId="11">
    <w:abstractNumId w:val="9"/>
  </w:num>
  <w:num w:numId="12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val="bestFit"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B57C6"/>
    <w:rsid w:val="00226693"/>
    <w:rsid w:val="005B57C6"/>
    <w:rsid w:val="00A37D3A"/>
    <w:rsid w:val="00B461E1"/>
    <w:rsid w:val="00C52D2B"/>
    <w:rsid w:val="00E16A64"/>
    <w:rsid w:val="00F7794C"/>
    <w:rsid w:val="00F95B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219D9E"/>
  <w15:docId w15:val="{332F9595-5426-4004-8DAD-AA1AFBBCD5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Arial" w:hAnsi="Arial" w:cs="Arial"/>
        <w:sz w:val="22"/>
        <w:szCs w:val="22"/>
        <w:lang w:val="pt-BR" w:eastAsia="pt-BR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</w:style>
  <w:style w:type="paragraph" w:styleId="Ttulo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tulo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2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3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4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5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6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7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8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9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a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b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c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d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e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0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1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2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Cabealho">
    <w:name w:val="header"/>
    <w:basedOn w:val="Normal"/>
    <w:link w:val="CabealhoChar"/>
    <w:uiPriority w:val="99"/>
    <w:unhideWhenUsed/>
    <w:rsid w:val="00B461E1"/>
    <w:pPr>
      <w:tabs>
        <w:tab w:val="center" w:pos="4252"/>
        <w:tab w:val="right" w:pos="8504"/>
      </w:tabs>
      <w:spacing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B461E1"/>
  </w:style>
  <w:style w:type="paragraph" w:styleId="Rodap">
    <w:name w:val="footer"/>
    <w:basedOn w:val="Normal"/>
    <w:link w:val="RodapChar"/>
    <w:uiPriority w:val="99"/>
    <w:unhideWhenUsed/>
    <w:rsid w:val="00B461E1"/>
    <w:pPr>
      <w:tabs>
        <w:tab w:val="center" w:pos="4252"/>
        <w:tab w:val="right" w:pos="8504"/>
      </w:tabs>
      <w:spacing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B461E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172</Words>
  <Characters>931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IF</Company>
  <LinksUpToDate>false</LinksUpToDate>
  <CharactersWithSpaces>1101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LAIS MENEZES DA COSTA SOUSA</dc:creator>
  <cp:lastModifiedBy>LAIS MENEZES DA COSTA SOUSA</cp:lastModifiedBy>
  <cp:revision>2</cp:revision>
  <dcterms:created xsi:type="dcterms:W3CDTF">2022-10-18T19:02:00Z</dcterms:created>
  <dcterms:modified xsi:type="dcterms:W3CDTF">2022-10-18T19:02:00Z</dcterms:modified>
</cp:coreProperties>
</file>